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ECE01" w14:textId="77777777" w:rsidR="008C3156" w:rsidRPr="006357DF" w:rsidRDefault="008C3156" w:rsidP="008C3156">
      <w:pPr>
        <w:jc w:val="center"/>
        <w:rPr>
          <w:rFonts w:ascii="Times New Roman" w:hAnsi="Times New Roman" w:cs="Times New Roman"/>
          <w:b/>
          <w:bCs/>
          <w:color w:val="C00000"/>
        </w:rPr>
      </w:pPr>
      <w:r w:rsidRPr="006357DF">
        <w:rPr>
          <w:rFonts w:ascii="Times New Roman" w:hAnsi="Times New Roman" w:cs="Times New Roman"/>
          <w:b/>
          <w:bCs/>
          <w:color w:val="C00000"/>
        </w:rPr>
        <w:t>COSCO DENİZCİLİK VE DIŞ TİCARET ANONİM ŞİRKETİ</w:t>
      </w:r>
    </w:p>
    <w:p w14:paraId="0151EE42" w14:textId="77777777" w:rsidR="008C3156" w:rsidRPr="006357DF" w:rsidRDefault="008C3156" w:rsidP="008C3156">
      <w:pPr>
        <w:jc w:val="center"/>
        <w:rPr>
          <w:rFonts w:ascii="Times New Roman" w:hAnsi="Times New Roman" w:cs="Times New Roman"/>
          <w:b/>
          <w:bCs/>
          <w:color w:val="C00000"/>
        </w:rPr>
      </w:pPr>
      <w:r w:rsidRPr="006357DF">
        <w:rPr>
          <w:rFonts w:ascii="Times New Roman" w:hAnsi="Times New Roman" w:cs="Times New Roman"/>
          <w:b/>
          <w:bCs/>
          <w:color w:val="C00000"/>
        </w:rPr>
        <w:t>CCTV VASITASIYLA KİŞİSEL VERİLERİN İŞLENMESİNE İLİŞKİN AYDINLATMA METNİ</w:t>
      </w:r>
    </w:p>
    <w:p w14:paraId="3F2E110D" w14:textId="3C445E65" w:rsidR="008C3156" w:rsidRPr="006357DF" w:rsidRDefault="008C3156" w:rsidP="008C3156">
      <w:pPr>
        <w:jc w:val="both"/>
        <w:rPr>
          <w:rFonts w:ascii="Times New Roman" w:hAnsi="Times New Roman" w:cs="Times New Roman"/>
          <w:color w:val="C00000"/>
        </w:rPr>
      </w:pPr>
    </w:p>
    <w:p w14:paraId="6550E69B" w14:textId="77777777" w:rsidR="008C3156" w:rsidRPr="006357DF" w:rsidRDefault="008C3156" w:rsidP="008C3156">
      <w:pPr>
        <w:jc w:val="both"/>
        <w:rPr>
          <w:rFonts w:ascii="Times New Roman" w:hAnsi="Times New Roman" w:cs="Times New Roman"/>
          <w:b/>
          <w:bCs/>
          <w:color w:val="C00000"/>
        </w:rPr>
      </w:pPr>
      <w:r w:rsidRPr="006357DF">
        <w:rPr>
          <w:rFonts w:ascii="Times New Roman" w:hAnsi="Times New Roman" w:cs="Times New Roman"/>
          <w:b/>
          <w:bCs/>
          <w:color w:val="C00000"/>
        </w:rPr>
        <w:t>1. VERİ SORUMLUSUNUN KİMLİĞİ</w:t>
      </w:r>
    </w:p>
    <w:p w14:paraId="6BABA72A" w14:textId="77777777" w:rsidR="008C3156" w:rsidRPr="008C3156" w:rsidRDefault="008C3156" w:rsidP="008C3156">
      <w:pPr>
        <w:jc w:val="both"/>
        <w:rPr>
          <w:rFonts w:ascii="Times New Roman" w:hAnsi="Times New Roman" w:cs="Times New Roman"/>
        </w:rPr>
      </w:pPr>
      <w:r w:rsidRPr="008C3156">
        <w:rPr>
          <w:rFonts w:ascii="Times New Roman" w:hAnsi="Times New Roman" w:cs="Times New Roman"/>
        </w:rPr>
        <w:t>COSCO DENİZCİLİK VE DIŞ TİCARET ANONİM ŞİRKETİ (“COSCO” veya “Şirket”), 6698 sayılı Kişisel Verilerin Korunması Kanunu (“KVKK”) ve ilgili ikincil mevzuat kapsamında veri sorumlusu sıfatıyla, şirket yerleşkelerinde, ofislerinde, operasyon alanlarında ve kontrol noktalarında gerçekleştirilen kamera izleme faaliyetleri çerçevesinde elde edilen kişisel verilerin hukuka uygun şekilde işlenmesini ve korunmasını teminen gerekli teknik ve idari tedbirleri almaktadır.</w:t>
      </w:r>
    </w:p>
    <w:p w14:paraId="3338F4D0" w14:textId="77777777" w:rsidR="008C3156" w:rsidRPr="008C3156" w:rsidRDefault="008C3156" w:rsidP="008C3156">
      <w:pPr>
        <w:jc w:val="both"/>
        <w:rPr>
          <w:rFonts w:ascii="Times New Roman" w:hAnsi="Times New Roman" w:cs="Times New Roman"/>
        </w:rPr>
      </w:pPr>
      <w:r w:rsidRPr="008C3156">
        <w:rPr>
          <w:rFonts w:ascii="Times New Roman" w:hAnsi="Times New Roman" w:cs="Times New Roman"/>
        </w:rPr>
        <w:t>COSCO; denizcilik, gemi acenteliği, lojistik, liman operasyonları ve dış ticaret faaliyetleri kapsamında yürüttüğü operasyonların güvenliğini sağlamak, çalışanlarının, ziyaretçilerinin, iş ortaklarının ve üçüncü kişilerin can ve mal güvenliğini temin etmek amacıyla kapalı devre kamera sistemi (CCTV) kullanmaktadır.</w:t>
      </w:r>
    </w:p>
    <w:p w14:paraId="2B14A176" w14:textId="78122E4D" w:rsidR="008C3156" w:rsidRPr="008C3156" w:rsidRDefault="008C3156" w:rsidP="008C3156">
      <w:pPr>
        <w:jc w:val="both"/>
        <w:rPr>
          <w:rFonts w:ascii="Times New Roman" w:hAnsi="Times New Roman" w:cs="Times New Roman"/>
        </w:rPr>
      </w:pPr>
    </w:p>
    <w:p w14:paraId="5182F3CC" w14:textId="77777777" w:rsidR="008C3156" w:rsidRPr="006357DF" w:rsidRDefault="008C3156" w:rsidP="008C3156">
      <w:pPr>
        <w:jc w:val="both"/>
        <w:rPr>
          <w:rFonts w:ascii="Times New Roman" w:hAnsi="Times New Roman" w:cs="Times New Roman"/>
          <w:b/>
          <w:bCs/>
          <w:color w:val="C00000"/>
        </w:rPr>
      </w:pPr>
      <w:r w:rsidRPr="006357DF">
        <w:rPr>
          <w:rFonts w:ascii="Times New Roman" w:hAnsi="Times New Roman" w:cs="Times New Roman"/>
          <w:b/>
          <w:bCs/>
          <w:color w:val="C00000"/>
        </w:rPr>
        <w:t>2. İŞLENEN KİŞİSEL VERİLER</w:t>
      </w:r>
    </w:p>
    <w:p w14:paraId="27CFC156" w14:textId="77777777" w:rsidR="008C3156" w:rsidRPr="008C3156" w:rsidRDefault="008C3156" w:rsidP="008C3156">
      <w:pPr>
        <w:jc w:val="both"/>
        <w:rPr>
          <w:rFonts w:ascii="Times New Roman" w:hAnsi="Times New Roman" w:cs="Times New Roman"/>
        </w:rPr>
      </w:pPr>
      <w:r w:rsidRPr="008C3156">
        <w:rPr>
          <w:rFonts w:ascii="Times New Roman" w:hAnsi="Times New Roman" w:cs="Times New Roman"/>
        </w:rPr>
        <w:t>CCTV sistemleri aracılığıyla işlenen kişisel veriler aşağıda belirtilmiştir:</w:t>
      </w:r>
    </w:p>
    <w:tbl>
      <w:tblPr>
        <w:tblStyle w:val="TabloKlavuzu"/>
        <w:tblW w:w="0" w:type="auto"/>
        <w:tblLook w:val="04A0" w:firstRow="1" w:lastRow="0" w:firstColumn="1" w:lastColumn="0" w:noHBand="0" w:noVBand="1"/>
      </w:tblPr>
      <w:tblGrid>
        <w:gridCol w:w="3107"/>
        <w:gridCol w:w="5691"/>
      </w:tblGrid>
      <w:tr w:rsidR="008C3156" w:rsidRPr="008C3156" w14:paraId="3C8EB947" w14:textId="77777777" w:rsidTr="008C3156">
        <w:tc>
          <w:tcPr>
            <w:tcW w:w="0" w:type="auto"/>
            <w:shd w:val="clear" w:color="auto" w:fill="C00000"/>
            <w:hideMark/>
          </w:tcPr>
          <w:p w14:paraId="6838CD1E" w14:textId="77777777" w:rsidR="008C3156" w:rsidRPr="008C3156" w:rsidRDefault="008C3156" w:rsidP="008C3156">
            <w:pPr>
              <w:spacing w:after="160" w:line="259" w:lineRule="auto"/>
              <w:jc w:val="both"/>
              <w:rPr>
                <w:rFonts w:ascii="Times New Roman" w:hAnsi="Times New Roman" w:cs="Times New Roman"/>
                <w:b/>
                <w:bCs/>
              </w:rPr>
            </w:pPr>
            <w:r w:rsidRPr="008C3156">
              <w:rPr>
                <w:rFonts w:ascii="Times New Roman" w:hAnsi="Times New Roman" w:cs="Times New Roman"/>
                <w:b/>
                <w:bCs/>
              </w:rPr>
              <w:t>Veri Kategorisi</w:t>
            </w:r>
          </w:p>
        </w:tc>
        <w:tc>
          <w:tcPr>
            <w:tcW w:w="0" w:type="auto"/>
            <w:shd w:val="clear" w:color="auto" w:fill="C00000"/>
            <w:hideMark/>
          </w:tcPr>
          <w:p w14:paraId="6621DFAC" w14:textId="77777777" w:rsidR="008C3156" w:rsidRPr="008C3156" w:rsidRDefault="008C3156" w:rsidP="008C3156">
            <w:pPr>
              <w:spacing w:after="160" w:line="259" w:lineRule="auto"/>
              <w:jc w:val="both"/>
              <w:rPr>
                <w:rFonts w:ascii="Times New Roman" w:hAnsi="Times New Roman" w:cs="Times New Roman"/>
                <w:b/>
                <w:bCs/>
              </w:rPr>
            </w:pPr>
            <w:r w:rsidRPr="008C3156">
              <w:rPr>
                <w:rFonts w:ascii="Times New Roman" w:hAnsi="Times New Roman" w:cs="Times New Roman"/>
                <w:b/>
                <w:bCs/>
              </w:rPr>
              <w:t>İşlenen Veri Türü</w:t>
            </w:r>
          </w:p>
        </w:tc>
      </w:tr>
      <w:tr w:rsidR="008C3156" w:rsidRPr="008C3156" w14:paraId="3C500FA2" w14:textId="77777777" w:rsidTr="008C3156">
        <w:tc>
          <w:tcPr>
            <w:tcW w:w="0" w:type="auto"/>
            <w:hideMark/>
          </w:tcPr>
          <w:p w14:paraId="4A66B2EE" w14:textId="77777777" w:rsidR="008C3156" w:rsidRPr="008C3156" w:rsidRDefault="008C3156" w:rsidP="008C3156">
            <w:pPr>
              <w:spacing w:after="160" w:line="259" w:lineRule="auto"/>
              <w:jc w:val="both"/>
              <w:rPr>
                <w:rFonts w:ascii="Times New Roman" w:hAnsi="Times New Roman" w:cs="Times New Roman"/>
              </w:rPr>
            </w:pPr>
            <w:r w:rsidRPr="008C3156">
              <w:rPr>
                <w:rFonts w:ascii="Times New Roman" w:hAnsi="Times New Roman" w:cs="Times New Roman"/>
              </w:rPr>
              <w:t>Fiziksel Mekân Güvenliği Verisi</w:t>
            </w:r>
          </w:p>
        </w:tc>
        <w:tc>
          <w:tcPr>
            <w:tcW w:w="0" w:type="auto"/>
            <w:hideMark/>
          </w:tcPr>
          <w:p w14:paraId="60EB4201" w14:textId="77777777" w:rsidR="008C3156" w:rsidRPr="008C3156" w:rsidRDefault="008C3156" w:rsidP="008C3156">
            <w:pPr>
              <w:spacing w:after="160" w:line="259" w:lineRule="auto"/>
              <w:jc w:val="both"/>
              <w:rPr>
                <w:rFonts w:ascii="Times New Roman" w:hAnsi="Times New Roman" w:cs="Times New Roman"/>
              </w:rPr>
            </w:pPr>
            <w:r w:rsidRPr="008C3156">
              <w:rPr>
                <w:rFonts w:ascii="Times New Roman" w:hAnsi="Times New Roman" w:cs="Times New Roman"/>
              </w:rPr>
              <w:t>Kamera görüntü kayıtları</w:t>
            </w:r>
          </w:p>
        </w:tc>
      </w:tr>
      <w:tr w:rsidR="008C3156" w:rsidRPr="008C3156" w14:paraId="5753589B" w14:textId="77777777" w:rsidTr="008C3156">
        <w:tc>
          <w:tcPr>
            <w:tcW w:w="0" w:type="auto"/>
            <w:hideMark/>
          </w:tcPr>
          <w:p w14:paraId="66748993" w14:textId="77777777" w:rsidR="008C3156" w:rsidRPr="008C3156" w:rsidRDefault="008C3156" w:rsidP="008C3156">
            <w:pPr>
              <w:spacing w:after="160" w:line="259" w:lineRule="auto"/>
              <w:jc w:val="both"/>
              <w:rPr>
                <w:rFonts w:ascii="Times New Roman" w:hAnsi="Times New Roman" w:cs="Times New Roman"/>
              </w:rPr>
            </w:pPr>
            <w:r w:rsidRPr="008C3156">
              <w:rPr>
                <w:rFonts w:ascii="Times New Roman" w:hAnsi="Times New Roman" w:cs="Times New Roman"/>
              </w:rPr>
              <w:t>İşlem Güvenliği Verisi</w:t>
            </w:r>
          </w:p>
        </w:tc>
        <w:tc>
          <w:tcPr>
            <w:tcW w:w="0" w:type="auto"/>
            <w:hideMark/>
          </w:tcPr>
          <w:p w14:paraId="1FCEB06F" w14:textId="77777777" w:rsidR="008C3156" w:rsidRPr="008C3156" w:rsidRDefault="008C3156" w:rsidP="008C3156">
            <w:pPr>
              <w:spacing w:after="160" w:line="259" w:lineRule="auto"/>
              <w:jc w:val="both"/>
              <w:rPr>
                <w:rFonts w:ascii="Times New Roman" w:hAnsi="Times New Roman" w:cs="Times New Roman"/>
              </w:rPr>
            </w:pPr>
            <w:r w:rsidRPr="008C3156">
              <w:rPr>
                <w:rFonts w:ascii="Times New Roman" w:hAnsi="Times New Roman" w:cs="Times New Roman"/>
              </w:rPr>
              <w:t>Giriş-çıkış saat bilgileri ile ilişkilendirilebilir görüntü kayıtları</w:t>
            </w:r>
          </w:p>
        </w:tc>
      </w:tr>
    </w:tbl>
    <w:p w14:paraId="337B1AAF" w14:textId="77777777" w:rsidR="008C3156" w:rsidRPr="008C3156" w:rsidRDefault="008C3156" w:rsidP="008C3156">
      <w:pPr>
        <w:jc w:val="both"/>
        <w:rPr>
          <w:rFonts w:ascii="Times New Roman" w:hAnsi="Times New Roman" w:cs="Times New Roman"/>
        </w:rPr>
      </w:pPr>
      <w:r w:rsidRPr="008C3156">
        <w:rPr>
          <w:rFonts w:ascii="Times New Roman" w:hAnsi="Times New Roman" w:cs="Times New Roman"/>
        </w:rPr>
        <w:t>Kamera sistemleri yalnızca güvenlik amacıyla kullanılmakta olup, özel hayatın gizliliğini ihlal edecek nitelikte alanlarda (tuvaletler, soyunma odaları, dinlenme alanları vb.) görüntüleme yapılmamaktadır.</w:t>
      </w:r>
    </w:p>
    <w:p w14:paraId="14BB8664" w14:textId="230E5651" w:rsidR="008C3156" w:rsidRPr="008C3156" w:rsidRDefault="008C3156" w:rsidP="008C3156">
      <w:pPr>
        <w:jc w:val="both"/>
        <w:rPr>
          <w:rFonts w:ascii="Times New Roman" w:hAnsi="Times New Roman" w:cs="Times New Roman"/>
        </w:rPr>
      </w:pPr>
    </w:p>
    <w:p w14:paraId="791F637F" w14:textId="77777777" w:rsidR="008C3156" w:rsidRPr="006357DF" w:rsidRDefault="008C3156" w:rsidP="008C3156">
      <w:pPr>
        <w:jc w:val="both"/>
        <w:rPr>
          <w:rFonts w:ascii="Times New Roman" w:hAnsi="Times New Roman" w:cs="Times New Roman"/>
          <w:b/>
          <w:bCs/>
          <w:color w:val="C00000"/>
        </w:rPr>
      </w:pPr>
      <w:r w:rsidRPr="006357DF">
        <w:rPr>
          <w:rFonts w:ascii="Times New Roman" w:hAnsi="Times New Roman" w:cs="Times New Roman"/>
          <w:b/>
          <w:bCs/>
          <w:color w:val="C00000"/>
        </w:rPr>
        <w:t>3. KİŞİSEL VERİLERİN TOPLANMA YÖNTEMİ</w:t>
      </w:r>
    </w:p>
    <w:p w14:paraId="4438EFAE" w14:textId="77777777" w:rsidR="008C3156" w:rsidRPr="008C3156" w:rsidRDefault="008C3156" w:rsidP="008C3156">
      <w:pPr>
        <w:jc w:val="both"/>
        <w:rPr>
          <w:rFonts w:ascii="Times New Roman" w:hAnsi="Times New Roman" w:cs="Times New Roman"/>
        </w:rPr>
      </w:pPr>
      <w:r w:rsidRPr="008C3156">
        <w:rPr>
          <w:rFonts w:ascii="Times New Roman" w:hAnsi="Times New Roman" w:cs="Times New Roman"/>
        </w:rPr>
        <w:t>Kişisel verileriniz;</w:t>
      </w:r>
    </w:p>
    <w:p w14:paraId="574FB975" w14:textId="77777777" w:rsidR="008C3156" w:rsidRPr="008C3156" w:rsidRDefault="008C3156" w:rsidP="008C3156">
      <w:pPr>
        <w:numPr>
          <w:ilvl w:val="0"/>
          <w:numId w:val="42"/>
        </w:numPr>
        <w:jc w:val="both"/>
        <w:rPr>
          <w:rFonts w:ascii="Times New Roman" w:hAnsi="Times New Roman" w:cs="Times New Roman"/>
        </w:rPr>
      </w:pPr>
      <w:r w:rsidRPr="008C3156">
        <w:rPr>
          <w:rFonts w:ascii="Times New Roman" w:hAnsi="Times New Roman" w:cs="Times New Roman"/>
        </w:rPr>
        <w:t>Şirket merkez ofisleri, liman operasyon alanları, depo sahaları, giriş-çıkış kontrol noktaları ve güvenlik açısından kritik bölgelerde konumlandırılmış CCTV sistemleri vasıtasıyla,</w:t>
      </w:r>
    </w:p>
    <w:p w14:paraId="288A8FC7" w14:textId="77777777" w:rsidR="008C3156" w:rsidRPr="008C3156" w:rsidRDefault="008C3156" w:rsidP="008C3156">
      <w:pPr>
        <w:numPr>
          <w:ilvl w:val="0"/>
          <w:numId w:val="42"/>
        </w:numPr>
        <w:jc w:val="both"/>
        <w:rPr>
          <w:rFonts w:ascii="Times New Roman" w:hAnsi="Times New Roman" w:cs="Times New Roman"/>
        </w:rPr>
      </w:pPr>
      <w:r w:rsidRPr="008C3156">
        <w:rPr>
          <w:rFonts w:ascii="Times New Roman" w:hAnsi="Times New Roman" w:cs="Times New Roman"/>
        </w:rPr>
        <w:t>Otomatik yollarla,</w:t>
      </w:r>
    </w:p>
    <w:p w14:paraId="66BA89B3" w14:textId="77777777" w:rsidR="008C3156" w:rsidRPr="008C3156" w:rsidRDefault="008C3156" w:rsidP="008C3156">
      <w:pPr>
        <w:jc w:val="both"/>
        <w:rPr>
          <w:rFonts w:ascii="Times New Roman" w:hAnsi="Times New Roman" w:cs="Times New Roman"/>
        </w:rPr>
      </w:pPr>
      <w:proofErr w:type="gramStart"/>
      <w:r w:rsidRPr="008C3156">
        <w:rPr>
          <w:rFonts w:ascii="Times New Roman" w:hAnsi="Times New Roman" w:cs="Times New Roman"/>
        </w:rPr>
        <w:t>toplanmaktadır</w:t>
      </w:r>
      <w:proofErr w:type="gramEnd"/>
      <w:r w:rsidRPr="008C3156">
        <w:rPr>
          <w:rFonts w:ascii="Times New Roman" w:hAnsi="Times New Roman" w:cs="Times New Roman"/>
        </w:rPr>
        <w:t>.</w:t>
      </w:r>
    </w:p>
    <w:p w14:paraId="1D419203" w14:textId="1C9F3704" w:rsidR="008C3156" w:rsidRPr="008C3156" w:rsidRDefault="008C3156" w:rsidP="008C3156">
      <w:pPr>
        <w:jc w:val="both"/>
        <w:rPr>
          <w:rFonts w:ascii="Times New Roman" w:hAnsi="Times New Roman" w:cs="Times New Roman"/>
        </w:rPr>
      </w:pPr>
    </w:p>
    <w:p w14:paraId="778B4BD6" w14:textId="77777777" w:rsidR="008C3156" w:rsidRPr="006357DF" w:rsidRDefault="008C3156" w:rsidP="008C3156">
      <w:pPr>
        <w:jc w:val="both"/>
        <w:rPr>
          <w:rFonts w:ascii="Times New Roman" w:hAnsi="Times New Roman" w:cs="Times New Roman"/>
          <w:b/>
          <w:bCs/>
          <w:color w:val="C00000"/>
        </w:rPr>
      </w:pPr>
      <w:r w:rsidRPr="006357DF">
        <w:rPr>
          <w:rFonts w:ascii="Times New Roman" w:hAnsi="Times New Roman" w:cs="Times New Roman"/>
          <w:b/>
          <w:bCs/>
          <w:color w:val="C00000"/>
        </w:rPr>
        <w:t>4. KİŞİSEL VERİLERİN İŞLENME AMAÇLARI VE HUKUKİ SEBEPLERİ</w:t>
      </w:r>
    </w:p>
    <w:p w14:paraId="35E94D46" w14:textId="77777777" w:rsidR="008C3156" w:rsidRPr="008C3156" w:rsidRDefault="008C3156" w:rsidP="008C3156">
      <w:pPr>
        <w:jc w:val="both"/>
        <w:rPr>
          <w:rFonts w:ascii="Times New Roman" w:hAnsi="Times New Roman" w:cs="Times New Roman"/>
        </w:rPr>
      </w:pPr>
      <w:r w:rsidRPr="008C3156">
        <w:rPr>
          <w:rFonts w:ascii="Times New Roman" w:hAnsi="Times New Roman" w:cs="Times New Roman"/>
        </w:rPr>
        <w:t>CCTV sistemi aracılığıyla elde edilen kişisel verileriniz aşağıdaki amaçlarla işlenmektedir:</w:t>
      </w:r>
    </w:p>
    <w:p w14:paraId="52464C12" w14:textId="77777777" w:rsidR="008C3156" w:rsidRPr="008C3156" w:rsidRDefault="008C3156" w:rsidP="008C3156">
      <w:pPr>
        <w:numPr>
          <w:ilvl w:val="0"/>
          <w:numId w:val="43"/>
        </w:numPr>
        <w:jc w:val="both"/>
        <w:rPr>
          <w:rFonts w:ascii="Times New Roman" w:hAnsi="Times New Roman" w:cs="Times New Roman"/>
        </w:rPr>
      </w:pPr>
      <w:r w:rsidRPr="008C3156">
        <w:rPr>
          <w:rFonts w:ascii="Times New Roman" w:hAnsi="Times New Roman" w:cs="Times New Roman"/>
        </w:rPr>
        <w:t>Fiziksel mekân güvenliğinin sağlanması,</w:t>
      </w:r>
    </w:p>
    <w:p w14:paraId="6DE13FFA" w14:textId="77777777" w:rsidR="008C3156" w:rsidRPr="008C3156" w:rsidRDefault="008C3156" w:rsidP="008C3156">
      <w:pPr>
        <w:numPr>
          <w:ilvl w:val="0"/>
          <w:numId w:val="43"/>
        </w:numPr>
        <w:jc w:val="both"/>
        <w:rPr>
          <w:rFonts w:ascii="Times New Roman" w:hAnsi="Times New Roman" w:cs="Times New Roman"/>
        </w:rPr>
      </w:pPr>
      <w:r w:rsidRPr="008C3156">
        <w:rPr>
          <w:rFonts w:ascii="Times New Roman" w:hAnsi="Times New Roman" w:cs="Times New Roman"/>
        </w:rPr>
        <w:t>Liman ve operasyon sahalarının güvenliğinin temini,</w:t>
      </w:r>
    </w:p>
    <w:p w14:paraId="75605A2B" w14:textId="77777777" w:rsidR="008C3156" w:rsidRPr="008C3156" w:rsidRDefault="008C3156" w:rsidP="008C3156">
      <w:pPr>
        <w:numPr>
          <w:ilvl w:val="0"/>
          <w:numId w:val="43"/>
        </w:numPr>
        <w:jc w:val="both"/>
        <w:rPr>
          <w:rFonts w:ascii="Times New Roman" w:hAnsi="Times New Roman" w:cs="Times New Roman"/>
        </w:rPr>
      </w:pPr>
      <w:r w:rsidRPr="008C3156">
        <w:rPr>
          <w:rFonts w:ascii="Times New Roman" w:hAnsi="Times New Roman" w:cs="Times New Roman"/>
        </w:rPr>
        <w:t>İş sağlığı ve güvenliği yükümlülüklerinin yerine getirilmesi,</w:t>
      </w:r>
    </w:p>
    <w:p w14:paraId="0C7029AC" w14:textId="77777777" w:rsidR="008C3156" w:rsidRPr="008C3156" w:rsidRDefault="008C3156" w:rsidP="008C3156">
      <w:pPr>
        <w:numPr>
          <w:ilvl w:val="0"/>
          <w:numId w:val="43"/>
        </w:numPr>
        <w:jc w:val="both"/>
        <w:rPr>
          <w:rFonts w:ascii="Times New Roman" w:hAnsi="Times New Roman" w:cs="Times New Roman"/>
        </w:rPr>
      </w:pPr>
      <w:r w:rsidRPr="008C3156">
        <w:rPr>
          <w:rFonts w:ascii="Times New Roman" w:hAnsi="Times New Roman" w:cs="Times New Roman"/>
        </w:rPr>
        <w:lastRenderedPageBreak/>
        <w:t>Denizcilik ve dış ticaret faaliyetleri kapsamında yürütülen operasyonların güvenliğinin sağlanması,</w:t>
      </w:r>
    </w:p>
    <w:p w14:paraId="45FB5D50" w14:textId="77777777" w:rsidR="008C3156" w:rsidRPr="008C3156" w:rsidRDefault="008C3156" w:rsidP="008C3156">
      <w:pPr>
        <w:numPr>
          <w:ilvl w:val="0"/>
          <w:numId w:val="43"/>
        </w:numPr>
        <w:jc w:val="both"/>
        <w:rPr>
          <w:rFonts w:ascii="Times New Roman" w:hAnsi="Times New Roman" w:cs="Times New Roman"/>
        </w:rPr>
      </w:pPr>
      <w:r w:rsidRPr="008C3156">
        <w:rPr>
          <w:rFonts w:ascii="Times New Roman" w:hAnsi="Times New Roman" w:cs="Times New Roman"/>
        </w:rPr>
        <w:t>Taşınır mal ve şirket varlıklarının korunması,</w:t>
      </w:r>
    </w:p>
    <w:p w14:paraId="573797E2" w14:textId="77777777" w:rsidR="008C3156" w:rsidRPr="008C3156" w:rsidRDefault="008C3156" w:rsidP="008C3156">
      <w:pPr>
        <w:numPr>
          <w:ilvl w:val="0"/>
          <w:numId w:val="43"/>
        </w:numPr>
        <w:jc w:val="both"/>
        <w:rPr>
          <w:rFonts w:ascii="Times New Roman" w:hAnsi="Times New Roman" w:cs="Times New Roman"/>
        </w:rPr>
      </w:pPr>
      <w:r w:rsidRPr="008C3156">
        <w:rPr>
          <w:rFonts w:ascii="Times New Roman" w:hAnsi="Times New Roman" w:cs="Times New Roman"/>
        </w:rPr>
        <w:t>Olası iş kazalarının tespiti ve incelenmesi,</w:t>
      </w:r>
    </w:p>
    <w:p w14:paraId="0ACAA06E" w14:textId="77777777" w:rsidR="008C3156" w:rsidRPr="008C3156" w:rsidRDefault="008C3156" w:rsidP="008C3156">
      <w:pPr>
        <w:numPr>
          <w:ilvl w:val="0"/>
          <w:numId w:val="43"/>
        </w:numPr>
        <w:jc w:val="both"/>
        <w:rPr>
          <w:rFonts w:ascii="Times New Roman" w:hAnsi="Times New Roman" w:cs="Times New Roman"/>
        </w:rPr>
      </w:pPr>
      <w:r w:rsidRPr="008C3156">
        <w:rPr>
          <w:rFonts w:ascii="Times New Roman" w:hAnsi="Times New Roman" w:cs="Times New Roman"/>
        </w:rPr>
        <w:t>İç denetim ve güvenlik inceleme faaliyetlerinin yürütülmesi,</w:t>
      </w:r>
    </w:p>
    <w:p w14:paraId="1A7961F2" w14:textId="77777777" w:rsidR="008C3156" w:rsidRPr="008C3156" w:rsidRDefault="008C3156" w:rsidP="008C3156">
      <w:pPr>
        <w:numPr>
          <w:ilvl w:val="0"/>
          <w:numId w:val="43"/>
        </w:numPr>
        <w:jc w:val="both"/>
        <w:rPr>
          <w:rFonts w:ascii="Times New Roman" w:hAnsi="Times New Roman" w:cs="Times New Roman"/>
        </w:rPr>
      </w:pPr>
      <w:r w:rsidRPr="008C3156">
        <w:rPr>
          <w:rFonts w:ascii="Times New Roman" w:hAnsi="Times New Roman" w:cs="Times New Roman"/>
        </w:rPr>
        <w:t>Hukuki uyuşmazlıkların çözümü ve olası ihtilaflarda delil elde edilmesi,</w:t>
      </w:r>
    </w:p>
    <w:p w14:paraId="3DAF4D6B" w14:textId="77777777" w:rsidR="008C3156" w:rsidRPr="008C3156" w:rsidRDefault="008C3156" w:rsidP="008C3156">
      <w:pPr>
        <w:numPr>
          <w:ilvl w:val="0"/>
          <w:numId w:val="43"/>
        </w:numPr>
        <w:jc w:val="both"/>
        <w:rPr>
          <w:rFonts w:ascii="Times New Roman" w:hAnsi="Times New Roman" w:cs="Times New Roman"/>
        </w:rPr>
      </w:pPr>
      <w:r w:rsidRPr="008C3156">
        <w:rPr>
          <w:rFonts w:ascii="Times New Roman" w:hAnsi="Times New Roman" w:cs="Times New Roman"/>
        </w:rPr>
        <w:t>Yetkili kamu kurum ve kuruluşlarının taleplerinin karşılanması.</w:t>
      </w:r>
    </w:p>
    <w:p w14:paraId="0939C6CF" w14:textId="77777777" w:rsidR="008C3156" w:rsidRPr="008C3156" w:rsidRDefault="008C3156" w:rsidP="008C3156">
      <w:pPr>
        <w:jc w:val="both"/>
        <w:rPr>
          <w:rFonts w:ascii="Times New Roman" w:hAnsi="Times New Roman" w:cs="Times New Roman"/>
        </w:rPr>
      </w:pPr>
      <w:r w:rsidRPr="008C3156">
        <w:rPr>
          <w:rFonts w:ascii="Times New Roman" w:hAnsi="Times New Roman" w:cs="Times New Roman"/>
        </w:rPr>
        <w:t xml:space="preserve">Kişisel verileriniz, </w:t>
      </w:r>
      <w:proofErr w:type="spellStart"/>
      <w:r w:rsidRPr="008C3156">
        <w:rPr>
          <w:rFonts w:ascii="Times New Roman" w:hAnsi="Times New Roman" w:cs="Times New Roman"/>
        </w:rPr>
        <w:t>KVKK’nın</w:t>
      </w:r>
      <w:proofErr w:type="spellEnd"/>
      <w:r w:rsidRPr="008C3156">
        <w:rPr>
          <w:rFonts w:ascii="Times New Roman" w:hAnsi="Times New Roman" w:cs="Times New Roman"/>
        </w:rPr>
        <w:t xml:space="preserve"> 5. maddesinin ikinci fıkrasında yer alan;</w:t>
      </w:r>
    </w:p>
    <w:p w14:paraId="088CAAE0" w14:textId="77777777" w:rsidR="008C3156" w:rsidRPr="008C3156" w:rsidRDefault="008C3156" w:rsidP="008C3156">
      <w:pPr>
        <w:numPr>
          <w:ilvl w:val="0"/>
          <w:numId w:val="44"/>
        </w:numPr>
        <w:jc w:val="both"/>
        <w:rPr>
          <w:rFonts w:ascii="Times New Roman" w:hAnsi="Times New Roman" w:cs="Times New Roman"/>
        </w:rPr>
      </w:pPr>
      <w:r w:rsidRPr="008C3156">
        <w:rPr>
          <w:rFonts w:ascii="Times New Roman" w:hAnsi="Times New Roman" w:cs="Times New Roman"/>
        </w:rPr>
        <w:t>Veri sorumlusunun hukuki yükümlülüğünü yerine getirebilmesi için zorunlu olması,</w:t>
      </w:r>
    </w:p>
    <w:p w14:paraId="17840548" w14:textId="77777777" w:rsidR="008C3156" w:rsidRPr="008C3156" w:rsidRDefault="008C3156" w:rsidP="008C3156">
      <w:pPr>
        <w:numPr>
          <w:ilvl w:val="0"/>
          <w:numId w:val="44"/>
        </w:numPr>
        <w:jc w:val="both"/>
        <w:rPr>
          <w:rFonts w:ascii="Times New Roman" w:hAnsi="Times New Roman" w:cs="Times New Roman"/>
        </w:rPr>
      </w:pPr>
      <w:r w:rsidRPr="008C3156">
        <w:rPr>
          <w:rFonts w:ascii="Times New Roman" w:hAnsi="Times New Roman" w:cs="Times New Roman"/>
        </w:rPr>
        <w:t>Bir hakkın tesisi, kullanılması veya korunması için veri işlemenin zorunlu olması,</w:t>
      </w:r>
    </w:p>
    <w:p w14:paraId="3ECB4D95" w14:textId="77777777" w:rsidR="008C3156" w:rsidRPr="008C3156" w:rsidRDefault="008C3156" w:rsidP="008C3156">
      <w:pPr>
        <w:numPr>
          <w:ilvl w:val="0"/>
          <w:numId w:val="44"/>
        </w:numPr>
        <w:jc w:val="both"/>
        <w:rPr>
          <w:rFonts w:ascii="Times New Roman" w:hAnsi="Times New Roman" w:cs="Times New Roman"/>
        </w:rPr>
      </w:pPr>
      <w:r w:rsidRPr="008C3156">
        <w:rPr>
          <w:rFonts w:ascii="Times New Roman" w:hAnsi="Times New Roman" w:cs="Times New Roman"/>
        </w:rPr>
        <w:t>İlgili kişinin temel hak ve özgürlüklerine zarar vermemek kaydıyla veri sorumlusunun meşru menfaatleri için veri işlenmesinin zorunlu olması</w:t>
      </w:r>
    </w:p>
    <w:p w14:paraId="186C3056" w14:textId="77777777" w:rsidR="008C3156" w:rsidRPr="008C3156" w:rsidRDefault="008C3156" w:rsidP="008C3156">
      <w:pPr>
        <w:jc w:val="both"/>
        <w:rPr>
          <w:rFonts w:ascii="Times New Roman" w:hAnsi="Times New Roman" w:cs="Times New Roman"/>
        </w:rPr>
      </w:pPr>
      <w:proofErr w:type="gramStart"/>
      <w:r w:rsidRPr="008C3156">
        <w:rPr>
          <w:rFonts w:ascii="Times New Roman" w:hAnsi="Times New Roman" w:cs="Times New Roman"/>
        </w:rPr>
        <w:t>hukuki</w:t>
      </w:r>
      <w:proofErr w:type="gramEnd"/>
      <w:r w:rsidRPr="008C3156">
        <w:rPr>
          <w:rFonts w:ascii="Times New Roman" w:hAnsi="Times New Roman" w:cs="Times New Roman"/>
        </w:rPr>
        <w:t xml:space="preserve"> sebeplerine dayanılarak işlenmektedir.</w:t>
      </w:r>
    </w:p>
    <w:p w14:paraId="0987199A" w14:textId="5B7E7018" w:rsidR="008C3156" w:rsidRPr="008C3156" w:rsidRDefault="008C3156" w:rsidP="008C3156">
      <w:pPr>
        <w:jc w:val="both"/>
        <w:rPr>
          <w:rFonts w:ascii="Times New Roman" w:hAnsi="Times New Roman" w:cs="Times New Roman"/>
        </w:rPr>
      </w:pPr>
    </w:p>
    <w:p w14:paraId="1EEDF1EE" w14:textId="77777777" w:rsidR="008C3156" w:rsidRPr="006357DF" w:rsidRDefault="008C3156" w:rsidP="008C3156">
      <w:pPr>
        <w:jc w:val="both"/>
        <w:rPr>
          <w:rFonts w:ascii="Times New Roman" w:hAnsi="Times New Roman" w:cs="Times New Roman"/>
          <w:b/>
          <w:bCs/>
          <w:color w:val="C00000"/>
        </w:rPr>
      </w:pPr>
      <w:r w:rsidRPr="006357DF">
        <w:rPr>
          <w:rFonts w:ascii="Times New Roman" w:hAnsi="Times New Roman" w:cs="Times New Roman"/>
          <w:b/>
          <w:bCs/>
          <w:color w:val="C00000"/>
        </w:rPr>
        <w:t>5. KİŞİSEL VERİLERİN AKTARILMASI</w:t>
      </w:r>
    </w:p>
    <w:p w14:paraId="2966E7CB" w14:textId="77777777" w:rsidR="008C3156" w:rsidRPr="008C3156" w:rsidRDefault="008C3156" w:rsidP="008C3156">
      <w:pPr>
        <w:jc w:val="both"/>
        <w:rPr>
          <w:rFonts w:ascii="Times New Roman" w:hAnsi="Times New Roman" w:cs="Times New Roman"/>
        </w:rPr>
      </w:pPr>
      <w:r w:rsidRPr="008C3156">
        <w:rPr>
          <w:rFonts w:ascii="Times New Roman" w:hAnsi="Times New Roman" w:cs="Times New Roman"/>
        </w:rPr>
        <w:t>CCTV kayıtları;</w:t>
      </w:r>
    </w:p>
    <w:p w14:paraId="6BD7104A" w14:textId="77777777" w:rsidR="008C3156" w:rsidRPr="008C3156" w:rsidRDefault="008C3156" w:rsidP="008C3156">
      <w:pPr>
        <w:numPr>
          <w:ilvl w:val="0"/>
          <w:numId w:val="45"/>
        </w:numPr>
        <w:jc w:val="both"/>
        <w:rPr>
          <w:rFonts w:ascii="Times New Roman" w:hAnsi="Times New Roman" w:cs="Times New Roman"/>
        </w:rPr>
      </w:pPr>
      <w:r w:rsidRPr="008C3156">
        <w:rPr>
          <w:rFonts w:ascii="Times New Roman" w:hAnsi="Times New Roman" w:cs="Times New Roman"/>
        </w:rPr>
        <w:t>Talep edilmesi halinde adli makamlar, mahkemeler ve kolluk kuvvetleri başta olmak üzere yetkili kamu kurum ve kuruluşlarına,</w:t>
      </w:r>
    </w:p>
    <w:p w14:paraId="3498D3E8" w14:textId="77777777" w:rsidR="008C3156" w:rsidRPr="008C3156" w:rsidRDefault="008C3156" w:rsidP="008C3156">
      <w:pPr>
        <w:numPr>
          <w:ilvl w:val="0"/>
          <w:numId w:val="45"/>
        </w:numPr>
        <w:jc w:val="both"/>
        <w:rPr>
          <w:rFonts w:ascii="Times New Roman" w:hAnsi="Times New Roman" w:cs="Times New Roman"/>
        </w:rPr>
      </w:pPr>
      <w:r w:rsidRPr="008C3156">
        <w:rPr>
          <w:rFonts w:ascii="Times New Roman" w:hAnsi="Times New Roman" w:cs="Times New Roman"/>
        </w:rPr>
        <w:t>Hukuki süreçlerin yürütülmesi amacıyla avukatlara,</w:t>
      </w:r>
    </w:p>
    <w:p w14:paraId="660629D8" w14:textId="77777777" w:rsidR="008C3156" w:rsidRPr="008C3156" w:rsidRDefault="008C3156" w:rsidP="008C3156">
      <w:pPr>
        <w:numPr>
          <w:ilvl w:val="0"/>
          <w:numId w:val="45"/>
        </w:numPr>
        <w:jc w:val="both"/>
        <w:rPr>
          <w:rFonts w:ascii="Times New Roman" w:hAnsi="Times New Roman" w:cs="Times New Roman"/>
        </w:rPr>
      </w:pPr>
      <w:r w:rsidRPr="008C3156">
        <w:rPr>
          <w:rFonts w:ascii="Times New Roman" w:hAnsi="Times New Roman" w:cs="Times New Roman"/>
        </w:rPr>
        <w:t>Sistem bakım ve teknik destek hizmeti alınan firmalara, hizmetin gerektirdiği ölçüyle sınırlı olmak üzere,</w:t>
      </w:r>
    </w:p>
    <w:p w14:paraId="15803703" w14:textId="77777777" w:rsidR="008C3156" w:rsidRPr="008C3156" w:rsidRDefault="008C3156" w:rsidP="008C3156">
      <w:pPr>
        <w:jc w:val="both"/>
        <w:rPr>
          <w:rFonts w:ascii="Times New Roman" w:hAnsi="Times New Roman" w:cs="Times New Roman"/>
        </w:rPr>
      </w:pPr>
      <w:proofErr w:type="spellStart"/>
      <w:r w:rsidRPr="008C3156">
        <w:rPr>
          <w:rFonts w:ascii="Times New Roman" w:hAnsi="Times New Roman" w:cs="Times New Roman"/>
        </w:rPr>
        <w:t>KVKK’nın</w:t>
      </w:r>
      <w:proofErr w:type="spellEnd"/>
      <w:r w:rsidRPr="008C3156">
        <w:rPr>
          <w:rFonts w:ascii="Times New Roman" w:hAnsi="Times New Roman" w:cs="Times New Roman"/>
        </w:rPr>
        <w:t xml:space="preserve"> 8. maddesi uyarınca aktarılabilecektir.</w:t>
      </w:r>
    </w:p>
    <w:p w14:paraId="72CB2502" w14:textId="77777777" w:rsidR="008C3156" w:rsidRPr="008C3156" w:rsidRDefault="008C3156" w:rsidP="008C3156">
      <w:pPr>
        <w:jc w:val="both"/>
        <w:rPr>
          <w:rFonts w:ascii="Times New Roman" w:hAnsi="Times New Roman" w:cs="Times New Roman"/>
        </w:rPr>
      </w:pPr>
      <w:r w:rsidRPr="008C3156">
        <w:rPr>
          <w:rFonts w:ascii="Times New Roman" w:hAnsi="Times New Roman" w:cs="Times New Roman"/>
        </w:rPr>
        <w:t>Kamera kayıtları kural olarak yurt dışına aktarılmamaktadır.</w:t>
      </w:r>
    </w:p>
    <w:p w14:paraId="7657C365" w14:textId="56216DCF" w:rsidR="008C3156" w:rsidRPr="008C3156" w:rsidRDefault="008C3156" w:rsidP="008C3156">
      <w:pPr>
        <w:jc w:val="both"/>
        <w:rPr>
          <w:rFonts w:ascii="Times New Roman" w:hAnsi="Times New Roman" w:cs="Times New Roman"/>
        </w:rPr>
      </w:pPr>
    </w:p>
    <w:p w14:paraId="1FEFFBB2" w14:textId="77777777" w:rsidR="008C3156" w:rsidRPr="006357DF" w:rsidRDefault="008C3156" w:rsidP="008C3156">
      <w:pPr>
        <w:jc w:val="both"/>
        <w:rPr>
          <w:rFonts w:ascii="Times New Roman" w:hAnsi="Times New Roman" w:cs="Times New Roman"/>
          <w:b/>
          <w:bCs/>
          <w:color w:val="C00000"/>
        </w:rPr>
      </w:pPr>
      <w:r w:rsidRPr="006357DF">
        <w:rPr>
          <w:rFonts w:ascii="Times New Roman" w:hAnsi="Times New Roman" w:cs="Times New Roman"/>
          <w:b/>
          <w:bCs/>
          <w:color w:val="C00000"/>
        </w:rPr>
        <w:t>6. SAKLAMA SÜRESİ VE İMHA</w:t>
      </w:r>
    </w:p>
    <w:p w14:paraId="549794D5" w14:textId="77777777" w:rsidR="008C3156" w:rsidRPr="008C3156" w:rsidRDefault="008C3156" w:rsidP="008C3156">
      <w:pPr>
        <w:jc w:val="both"/>
        <w:rPr>
          <w:rFonts w:ascii="Times New Roman" w:hAnsi="Times New Roman" w:cs="Times New Roman"/>
        </w:rPr>
      </w:pPr>
      <w:r w:rsidRPr="008C3156">
        <w:rPr>
          <w:rFonts w:ascii="Times New Roman" w:hAnsi="Times New Roman" w:cs="Times New Roman"/>
        </w:rPr>
        <w:t>CCTV kayıtları, güvenlik ve operasyonel risk değerlendirmeleri dikkate alınarak asgari 30 (otuz) gün süreyle saklanmaktadır.</w:t>
      </w:r>
    </w:p>
    <w:p w14:paraId="56359FEC" w14:textId="77777777" w:rsidR="008C3156" w:rsidRPr="008C3156" w:rsidRDefault="008C3156" w:rsidP="008C3156">
      <w:pPr>
        <w:jc w:val="both"/>
        <w:rPr>
          <w:rFonts w:ascii="Times New Roman" w:hAnsi="Times New Roman" w:cs="Times New Roman"/>
        </w:rPr>
      </w:pPr>
      <w:r w:rsidRPr="008C3156">
        <w:rPr>
          <w:rFonts w:ascii="Times New Roman" w:hAnsi="Times New Roman" w:cs="Times New Roman"/>
        </w:rPr>
        <w:t>Mevzuattan kaynaklanan bir yükümlülük, devam eden bir adli/idari süreç veya hukuki uyuşmazlık bulunması halinde kayıtlar ilgili sürecin sonuçlanmasına kadar muhafaza edilebilecektir.</w:t>
      </w:r>
    </w:p>
    <w:p w14:paraId="6244F3D4" w14:textId="77777777" w:rsidR="008C3156" w:rsidRPr="008C3156" w:rsidRDefault="008C3156" w:rsidP="008C3156">
      <w:pPr>
        <w:jc w:val="both"/>
        <w:rPr>
          <w:rFonts w:ascii="Times New Roman" w:hAnsi="Times New Roman" w:cs="Times New Roman"/>
        </w:rPr>
      </w:pPr>
      <w:r w:rsidRPr="008C3156">
        <w:rPr>
          <w:rFonts w:ascii="Times New Roman" w:hAnsi="Times New Roman" w:cs="Times New Roman"/>
        </w:rPr>
        <w:t xml:space="preserve">Saklama süresinin sona ermesiyle birlikte kayıtlar, </w:t>
      </w:r>
      <w:proofErr w:type="spellStart"/>
      <w:r w:rsidRPr="008C3156">
        <w:rPr>
          <w:rFonts w:ascii="Times New Roman" w:hAnsi="Times New Roman" w:cs="Times New Roman"/>
        </w:rPr>
        <w:t>KVKK’nın</w:t>
      </w:r>
      <w:proofErr w:type="spellEnd"/>
      <w:r w:rsidRPr="008C3156">
        <w:rPr>
          <w:rFonts w:ascii="Times New Roman" w:hAnsi="Times New Roman" w:cs="Times New Roman"/>
        </w:rPr>
        <w:t xml:space="preserve"> 7. maddesi ve COSCO Kişisel Veri Saklama ve İmha Politikası kapsamında silme, yok etme veya anonim hale getirme yöntemlerinden biriyle imha edilmektedir.</w:t>
      </w:r>
    </w:p>
    <w:p w14:paraId="679DC638" w14:textId="54B1705A" w:rsidR="008C3156" w:rsidRPr="008C3156" w:rsidRDefault="008C3156" w:rsidP="008C3156">
      <w:pPr>
        <w:jc w:val="both"/>
        <w:rPr>
          <w:rFonts w:ascii="Times New Roman" w:hAnsi="Times New Roman" w:cs="Times New Roman"/>
        </w:rPr>
      </w:pPr>
    </w:p>
    <w:p w14:paraId="2ACA4EA7" w14:textId="77777777" w:rsidR="008C3156" w:rsidRPr="006357DF" w:rsidRDefault="008C3156" w:rsidP="008C3156">
      <w:pPr>
        <w:jc w:val="both"/>
        <w:rPr>
          <w:rFonts w:ascii="Times New Roman" w:hAnsi="Times New Roman" w:cs="Times New Roman"/>
          <w:b/>
          <w:bCs/>
          <w:color w:val="C00000"/>
        </w:rPr>
      </w:pPr>
      <w:r w:rsidRPr="006357DF">
        <w:rPr>
          <w:rFonts w:ascii="Times New Roman" w:hAnsi="Times New Roman" w:cs="Times New Roman"/>
          <w:b/>
          <w:bCs/>
          <w:color w:val="C00000"/>
        </w:rPr>
        <w:t>7. İLGİLİ KİŞİ OLARAK HAKLARINIZ</w:t>
      </w:r>
    </w:p>
    <w:p w14:paraId="2E381D42" w14:textId="77777777" w:rsidR="008C3156" w:rsidRPr="008C3156" w:rsidRDefault="008C3156" w:rsidP="008C3156">
      <w:pPr>
        <w:jc w:val="both"/>
        <w:rPr>
          <w:rFonts w:ascii="Times New Roman" w:hAnsi="Times New Roman" w:cs="Times New Roman"/>
        </w:rPr>
      </w:pPr>
      <w:proofErr w:type="spellStart"/>
      <w:r w:rsidRPr="008C3156">
        <w:rPr>
          <w:rFonts w:ascii="Times New Roman" w:hAnsi="Times New Roman" w:cs="Times New Roman"/>
        </w:rPr>
        <w:lastRenderedPageBreak/>
        <w:t>KVKK’nın</w:t>
      </w:r>
      <w:proofErr w:type="spellEnd"/>
      <w:r w:rsidRPr="008C3156">
        <w:rPr>
          <w:rFonts w:ascii="Times New Roman" w:hAnsi="Times New Roman" w:cs="Times New Roman"/>
        </w:rPr>
        <w:t xml:space="preserve"> 11. maddesi kapsamında, kişisel verilerinizin işlenmesine ilişkin olarak </w:t>
      </w:r>
      <w:proofErr w:type="spellStart"/>
      <w:r w:rsidRPr="008C3156">
        <w:rPr>
          <w:rFonts w:ascii="Times New Roman" w:hAnsi="Times New Roman" w:cs="Times New Roman"/>
        </w:rPr>
        <w:t>COSCO’ya</w:t>
      </w:r>
      <w:proofErr w:type="spellEnd"/>
      <w:r w:rsidRPr="008C3156">
        <w:rPr>
          <w:rFonts w:ascii="Times New Roman" w:hAnsi="Times New Roman" w:cs="Times New Roman"/>
        </w:rPr>
        <w:t xml:space="preserve"> başvurarak aşağıdaki haklarınızı kullanabilirsiniz:</w:t>
      </w:r>
    </w:p>
    <w:p w14:paraId="39C7367B" w14:textId="77777777" w:rsidR="008C3156" w:rsidRPr="008C3156" w:rsidRDefault="008C3156" w:rsidP="008C3156">
      <w:pPr>
        <w:numPr>
          <w:ilvl w:val="0"/>
          <w:numId w:val="46"/>
        </w:numPr>
        <w:jc w:val="both"/>
        <w:rPr>
          <w:rFonts w:ascii="Times New Roman" w:hAnsi="Times New Roman" w:cs="Times New Roman"/>
        </w:rPr>
      </w:pPr>
      <w:r w:rsidRPr="008C3156">
        <w:rPr>
          <w:rFonts w:ascii="Times New Roman" w:hAnsi="Times New Roman" w:cs="Times New Roman"/>
        </w:rPr>
        <w:t>Kişisel verilerinizin işlenip işlenmediğini öğrenme,</w:t>
      </w:r>
    </w:p>
    <w:p w14:paraId="2A81EDCB" w14:textId="77777777" w:rsidR="008C3156" w:rsidRPr="008C3156" w:rsidRDefault="008C3156" w:rsidP="008C3156">
      <w:pPr>
        <w:numPr>
          <w:ilvl w:val="0"/>
          <w:numId w:val="46"/>
        </w:numPr>
        <w:jc w:val="both"/>
        <w:rPr>
          <w:rFonts w:ascii="Times New Roman" w:hAnsi="Times New Roman" w:cs="Times New Roman"/>
        </w:rPr>
      </w:pPr>
      <w:r w:rsidRPr="008C3156">
        <w:rPr>
          <w:rFonts w:ascii="Times New Roman" w:hAnsi="Times New Roman" w:cs="Times New Roman"/>
        </w:rPr>
        <w:t>İşlenmişse buna ilişkin bilgi talep etme,</w:t>
      </w:r>
    </w:p>
    <w:p w14:paraId="558C47CE" w14:textId="77777777" w:rsidR="008C3156" w:rsidRPr="008C3156" w:rsidRDefault="008C3156" w:rsidP="008C3156">
      <w:pPr>
        <w:numPr>
          <w:ilvl w:val="0"/>
          <w:numId w:val="46"/>
        </w:numPr>
        <w:jc w:val="both"/>
        <w:rPr>
          <w:rFonts w:ascii="Times New Roman" w:hAnsi="Times New Roman" w:cs="Times New Roman"/>
        </w:rPr>
      </w:pPr>
      <w:r w:rsidRPr="008C3156">
        <w:rPr>
          <w:rFonts w:ascii="Times New Roman" w:hAnsi="Times New Roman" w:cs="Times New Roman"/>
        </w:rPr>
        <w:t>İşleme amacını ve amaca uygun kullanılıp kullanılmadığını öğrenme,</w:t>
      </w:r>
    </w:p>
    <w:p w14:paraId="01AB997C" w14:textId="77777777" w:rsidR="008C3156" w:rsidRPr="008C3156" w:rsidRDefault="008C3156" w:rsidP="008C3156">
      <w:pPr>
        <w:numPr>
          <w:ilvl w:val="0"/>
          <w:numId w:val="46"/>
        </w:numPr>
        <w:jc w:val="both"/>
        <w:rPr>
          <w:rFonts w:ascii="Times New Roman" w:hAnsi="Times New Roman" w:cs="Times New Roman"/>
        </w:rPr>
      </w:pPr>
      <w:r w:rsidRPr="008C3156">
        <w:rPr>
          <w:rFonts w:ascii="Times New Roman" w:hAnsi="Times New Roman" w:cs="Times New Roman"/>
        </w:rPr>
        <w:t>Yurt içinde veya yurt dışında aktarıldığı üçüncü kişileri öğrenme,</w:t>
      </w:r>
    </w:p>
    <w:p w14:paraId="2F2BCFE3" w14:textId="77777777" w:rsidR="008C3156" w:rsidRPr="008C3156" w:rsidRDefault="008C3156" w:rsidP="008C3156">
      <w:pPr>
        <w:numPr>
          <w:ilvl w:val="0"/>
          <w:numId w:val="46"/>
        </w:numPr>
        <w:jc w:val="both"/>
        <w:rPr>
          <w:rFonts w:ascii="Times New Roman" w:hAnsi="Times New Roman" w:cs="Times New Roman"/>
        </w:rPr>
      </w:pPr>
      <w:r w:rsidRPr="008C3156">
        <w:rPr>
          <w:rFonts w:ascii="Times New Roman" w:hAnsi="Times New Roman" w:cs="Times New Roman"/>
        </w:rPr>
        <w:t>Eksik veya yanlış işlenmiş olması halinde düzeltilmesini isteme,</w:t>
      </w:r>
    </w:p>
    <w:p w14:paraId="3ED306E4" w14:textId="77777777" w:rsidR="008C3156" w:rsidRPr="008C3156" w:rsidRDefault="008C3156" w:rsidP="008C3156">
      <w:pPr>
        <w:numPr>
          <w:ilvl w:val="0"/>
          <w:numId w:val="46"/>
        </w:numPr>
        <w:jc w:val="both"/>
        <w:rPr>
          <w:rFonts w:ascii="Times New Roman" w:hAnsi="Times New Roman" w:cs="Times New Roman"/>
        </w:rPr>
      </w:pPr>
      <w:r w:rsidRPr="008C3156">
        <w:rPr>
          <w:rFonts w:ascii="Times New Roman" w:hAnsi="Times New Roman" w:cs="Times New Roman"/>
        </w:rPr>
        <w:t>İşlenmesini gerektiren sebeplerin ortadan kalkması halinde silinmesini veya yok edilmesini talep etme,</w:t>
      </w:r>
    </w:p>
    <w:p w14:paraId="40BC37FD" w14:textId="77777777" w:rsidR="008C3156" w:rsidRPr="008C3156" w:rsidRDefault="008C3156" w:rsidP="008C3156">
      <w:pPr>
        <w:numPr>
          <w:ilvl w:val="0"/>
          <w:numId w:val="46"/>
        </w:numPr>
        <w:jc w:val="both"/>
        <w:rPr>
          <w:rFonts w:ascii="Times New Roman" w:hAnsi="Times New Roman" w:cs="Times New Roman"/>
        </w:rPr>
      </w:pPr>
      <w:r w:rsidRPr="008C3156">
        <w:rPr>
          <w:rFonts w:ascii="Times New Roman" w:hAnsi="Times New Roman" w:cs="Times New Roman"/>
        </w:rPr>
        <w:t>Yapılan düzeltme ve silme işlemlerinin üçüncü kişilere bildirilmesini isteme,</w:t>
      </w:r>
    </w:p>
    <w:p w14:paraId="0FBCB29D" w14:textId="77777777" w:rsidR="008C3156" w:rsidRPr="008C3156" w:rsidRDefault="008C3156" w:rsidP="008C3156">
      <w:pPr>
        <w:numPr>
          <w:ilvl w:val="0"/>
          <w:numId w:val="46"/>
        </w:numPr>
        <w:jc w:val="both"/>
        <w:rPr>
          <w:rFonts w:ascii="Times New Roman" w:hAnsi="Times New Roman" w:cs="Times New Roman"/>
        </w:rPr>
      </w:pPr>
      <w:r w:rsidRPr="008C3156">
        <w:rPr>
          <w:rFonts w:ascii="Times New Roman" w:hAnsi="Times New Roman" w:cs="Times New Roman"/>
        </w:rPr>
        <w:t>Münhasıran otomatik sistemler vasıtasıyla analiz sonucu aleyhe bir durum ortaya çıkmasına itiraz etme,</w:t>
      </w:r>
    </w:p>
    <w:p w14:paraId="551CF25F" w14:textId="77777777" w:rsidR="008C3156" w:rsidRPr="008C3156" w:rsidRDefault="008C3156" w:rsidP="008C3156">
      <w:pPr>
        <w:numPr>
          <w:ilvl w:val="0"/>
          <w:numId w:val="46"/>
        </w:numPr>
        <w:jc w:val="both"/>
        <w:rPr>
          <w:rFonts w:ascii="Times New Roman" w:hAnsi="Times New Roman" w:cs="Times New Roman"/>
        </w:rPr>
      </w:pPr>
      <w:r w:rsidRPr="008C3156">
        <w:rPr>
          <w:rFonts w:ascii="Times New Roman" w:hAnsi="Times New Roman" w:cs="Times New Roman"/>
        </w:rPr>
        <w:t>Kanuna aykırı işleme nedeniyle zarara uğramanız halinde zararın giderilmesini talep etme.</w:t>
      </w:r>
    </w:p>
    <w:p w14:paraId="528B0F56" w14:textId="337CC57F" w:rsidR="008C3156" w:rsidRPr="008C3156" w:rsidRDefault="008C3156" w:rsidP="008C3156">
      <w:pPr>
        <w:jc w:val="both"/>
        <w:rPr>
          <w:rFonts w:ascii="Times New Roman" w:hAnsi="Times New Roman" w:cs="Times New Roman"/>
        </w:rPr>
      </w:pPr>
    </w:p>
    <w:p w14:paraId="3BD83481" w14:textId="77777777" w:rsidR="008C3156" w:rsidRPr="006357DF" w:rsidRDefault="008C3156" w:rsidP="008C3156">
      <w:pPr>
        <w:jc w:val="both"/>
        <w:rPr>
          <w:rFonts w:ascii="Times New Roman" w:hAnsi="Times New Roman" w:cs="Times New Roman"/>
          <w:b/>
          <w:bCs/>
          <w:color w:val="C00000"/>
        </w:rPr>
      </w:pPr>
      <w:r w:rsidRPr="006357DF">
        <w:rPr>
          <w:rFonts w:ascii="Times New Roman" w:hAnsi="Times New Roman" w:cs="Times New Roman"/>
          <w:b/>
          <w:bCs/>
          <w:color w:val="C00000"/>
        </w:rPr>
        <w:t>8. BAŞVURU YÖNTEMİ</w:t>
      </w:r>
    </w:p>
    <w:p w14:paraId="7062FFAB" w14:textId="77777777" w:rsidR="008C3156" w:rsidRPr="008C3156" w:rsidRDefault="008C3156" w:rsidP="008C3156">
      <w:pPr>
        <w:jc w:val="both"/>
        <w:rPr>
          <w:rFonts w:ascii="Times New Roman" w:hAnsi="Times New Roman" w:cs="Times New Roman"/>
        </w:rPr>
      </w:pPr>
      <w:r w:rsidRPr="008C3156">
        <w:rPr>
          <w:rFonts w:ascii="Times New Roman" w:hAnsi="Times New Roman" w:cs="Times New Roman"/>
        </w:rPr>
        <w:t>Haklarınıza ilişkin taleplerinizi;</w:t>
      </w:r>
    </w:p>
    <w:p w14:paraId="20F735EA" w14:textId="77777777" w:rsidR="008C3156" w:rsidRPr="008C3156" w:rsidRDefault="008C3156" w:rsidP="008C3156">
      <w:pPr>
        <w:numPr>
          <w:ilvl w:val="0"/>
          <w:numId w:val="47"/>
        </w:numPr>
        <w:jc w:val="both"/>
        <w:rPr>
          <w:rFonts w:ascii="Times New Roman" w:hAnsi="Times New Roman" w:cs="Times New Roman"/>
        </w:rPr>
      </w:pPr>
      <w:r w:rsidRPr="008C3156">
        <w:rPr>
          <w:rFonts w:ascii="Times New Roman" w:hAnsi="Times New Roman" w:cs="Times New Roman"/>
        </w:rPr>
        <w:t>Esentepe Mah. Büyükdere Cad. Maya Akar Center (B Blok) No:102 Kat:10 İç Kapı No:43 Şişli / İstanbul adresine yazılı olarak,</w:t>
      </w:r>
    </w:p>
    <w:p w14:paraId="46DC0FF9" w14:textId="77777777" w:rsidR="008C3156" w:rsidRPr="008C3156" w:rsidRDefault="008C3156" w:rsidP="008C3156">
      <w:pPr>
        <w:numPr>
          <w:ilvl w:val="0"/>
          <w:numId w:val="47"/>
        </w:numPr>
        <w:jc w:val="both"/>
        <w:rPr>
          <w:rFonts w:ascii="Times New Roman" w:hAnsi="Times New Roman" w:cs="Times New Roman"/>
        </w:rPr>
      </w:pPr>
      <w:r w:rsidRPr="008C3156">
        <w:rPr>
          <w:rFonts w:ascii="Times New Roman" w:hAnsi="Times New Roman" w:cs="Times New Roman"/>
        </w:rPr>
        <w:t>Noter aracılığıyla,</w:t>
      </w:r>
    </w:p>
    <w:p w14:paraId="035DA59E" w14:textId="77777777" w:rsidR="008C3156" w:rsidRPr="008C3156" w:rsidRDefault="008C3156" w:rsidP="008C3156">
      <w:pPr>
        <w:numPr>
          <w:ilvl w:val="0"/>
          <w:numId w:val="47"/>
        </w:numPr>
        <w:jc w:val="both"/>
        <w:rPr>
          <w:rFonts w:ascii="Times New Roman" w:hAnsi="Times New Roman" w:cs="Times New Roman"/>
        </w:rPr>
      </w:pPr>
      <w:r w:rsidRPr="008C3156">
        <w:rPr>
          <w:rFonts w:ascii="Times New Roman" w:hAnsi="Times New Roman" w:cs="Times New Roman"/>
        </w:rPr>
        <w:t xml:space="preserve">Kayıtlı Elektronik Posta (KEP) adresi olan </w:t>
      </w:r>
      <w:hyperlink r:id="rId8" w:history="1">
        <w:r w:rsidRPr="008C3156">
          <w:rPr>
            <w:rStyle w:val="Kpr"/>
            <w:rFonts w:ascii="Times New Roman" w:hAnsi="Times New Roman" w:cs="Times New Roman"/>
            <w:b/>
            <w:bCs/>
          </w:rPr>
          <w:t>cosco@hs01.kep.tr</w:t>
        </w:r>
      </w:hyperlink>
      <w:r w:rsidRPr="008C3156">
        <w:rPr>
          <w:rFonts w:ascii="Times New Roman" w:hAnsi="Times New Roman" w:cs="Times New Roman"/>
        </w:rPr>
        <w:t xml:space="preserve"> üzerinden güvenli elektronik imza ile,</w:t>
      </w:r>
    </w:p>
    <w:p w14:paraId="3AA74FED" w14:textId="77777777" w:rsidR="008C3156" w:rsidRPr="008C3156" w:rsidRDefault="008C3156" w:rsidP="008C3156">
      <w:pPr>
        <w:numPr>
          <w:ilvl w:val="0"/>
          <w:numId w:val="47"/>
        </w:numPr>
        <w:jc w:val="both"/>
        <w:rPr>
          <w:rFonts w:ascii="Times New Roman" w:hAnsi="Times New Roman" w:cs="Times New Roman"/>
        </w:rPr>
      </w:pPr>
      <w:r w:rsidRPr="008C3156">
        <w:rPr>
          <w:rFonts w:ascii="Times New Roman" w:hAnsi="Times New Roman" w:cs="Times New Roman"/>
        </w:rPr>
        <w:t>Şirketimizin internet sitesinde yer alan başvuru formu aracılığıyla,</w:t>
      </w:r>
    </w:p>
    <w:p w14:paraId="3FB21369" w14:textId="77777777" w:rsidR="008C3156" w:rsidRPr="008C3156" w:rsidRDefault="008C3156" w:rsidP="008C3156">
      <w:pPr>
        <w:jc w:val="both"/>
        <w:rPr>
          <w:rFonts w:ascii="Times New Roman" w:hAnsi="Times New Roman" w:cs="Times New Roman"/>
        </w:rPr>
      </w:pPr>
      <w:r w:rsidRPr="008C3156">
        <w:rPr>
          <w:rFonts w:ascii="Times New Roman" w:hAnsi="Times New Roman" w:cs="Times New Roman"/>
        </w:rPr>
        <w:t>KVKK ve Veri Sorumlusuna Başvuru Usul ve Esasları Hakkında Tebliğ hükümlerine uygun şekilde iletebilirsiniz.</w:t>
      </w:r>
    </w:p>
    <w:p w14:paraId="2D9F7498" w14:textId="77777777" w:rsidR="008C3156" w:rsidRPr="008C3156" w:rsidRDefault="008C3156" w:rsidP="008C3156">
      <w:pPr>
        <w:jc w:val="both"/>
        <w:rPr>
          <w:rFonts w:ascii="Times New Roman" w:hAnsi="Times New Roman" w:cs="Times New Roman"/>
        </w:rPr>
      </w:pPr>
      <w:r w:rsidRPr="008C3156">
        <w:rPr>
          <w:rFonts w:ascii="Times New Roman" w:hAnsi="Times New Roman" w:cs="Times New Roman"/>
        </w:rPr>
        <w:t>Başvurularınız, talebin niteliğine göre en geç otuz gün içerisinde ücretsiz olarak sonuçlandırılacaktır. İşlemin ayrıca bir maliyet gerektirmesi halinde Kurul tarafından belirlenen tarifedeki ücret talep edilebilecektir.</w:t>
      </w:r>
    </w:p>
    <w:p w14:paraId="5948AFB4" w14:textId="77777777" w:rsidR="008C3156" w:rsidRPr="008C3156" w:rsidRDefault="008C3156" w:rsidP="008C3156">
      <w:pPr>
        <w:jc w:val="both"/>
        <w:rPr>
          <w:rFonts w:ascii="Times New Roman" w:hAnsi="Times New Roman" w:cs="Times New Roman"/>
        </w:rPr>
      </w:pPr>
      <w:r w:rsidRPr="008C3156">
        <w:rPr>
          <w:rFonts w:ascii="Times New Roman" w:hAnsi="Times New Roman" w:cs="Times New Roman"/>
        </w:rPr>
        <w:t>Başvurunun reddedilmesi, verilen cevabın yetersiz bulunması veya süresinde cevap verilmemesi halinde, cevabı öğrendiğiniz tarihten itibaren otuz gün ve her halde başvuru tarihinden itibaren altmış gün içinde Kişisel Verileri Koruma Kurulu’na şikâyette bulunma hakkınız bulunmaktadır.</w:t>
      </w:r>
    </w:p>
    <w:p w14:paraId="62824D2D" w14:textId="23CAB1E5" w:rsidR="00AD5D80" w:rsidRPr="008C3156" w:rsidRDefault="00AD5D80" w:rsidP="008C3156">
      <w:pPr>
        <w:jc w:val="both"/>
        <w:rPr>
          <w:rFonts w:ascii="Times New Roman" w:hAnsi="Times New Roman" w:cs="Times New Roman"/>
        </w:rPr>
      </w:pPr>
    </w:p>
    <w:sectPr w:rsidR="00AD5D80" w:rsidRPr="008C3156" w:rsidSect="000E6DD1">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51D38" w14:textId="77777777" w:rsidR="00C5756B" w:rsidRDefault="00C5756B" w:rsidP="00D35B76">
      <w:pPr>
        <w:spacing w:after="0" w:line="240" w:lineRule="auto"/>
      </w:pPr>
      <w:r>
        <w:separator/>
      </w:r>
    </w:p>
  </w:endnote>
  <w:endnote w:type="continuationSeparator" w:id="0">
    <w:p w14:paraId="38DA768C" w14:textId="77777777" w:rsidR="00C5756B" w:rsidRDefault="00C5756B" w:rsidP="00D35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987779"/>
      <w:docPartObj>
        <w:docPartGallery w:val="Page Numbers (Bottom of Page)"/>
        <w:docPartUnique/>
      </w:docPartObj>
    </w:sdtPr>
    <w:sdtContent>
      <w:sdt>
        <w:sdtPr>
          <w:id w:val="1728636285"/>
          <w:docPartObj>
            <w:docPartGallery w:val="Page Numbers (Top of Page)"/>
            <w:docPartUnique/>
          </w:docPartObj>
        </w:sdtPr>
        <w:sdtContent>
          <w:p w14:paraId="4D56084D" w14:textId="70C0E065" w:rsidR="0049527D" w:rsidRPr="000E6DD1" w:rsidRDefault="0049527D" w:rsidP="000E6DD1">
            <w:pPr>
              <w:pStyle w:val="AltBilgi"/>
              <w:jc w:val="center"/>
            </w:pPr>
            <w:r>
              <w:t xml:space="preserve">Sayfa </w:t>
            </w:r>
            <w:r w:rsidRPr="000E6DD1">
              <w:rPr>
                <w:b/>
                <w:sz w:val="24"/>
              </w:rPr>
              <w:fldChar w:fldCharType="begin"/>
            </w:r>
            <w:r w:rsidRPr="000E6DD1">
              <w:rPr>
                <w:b/>
              </w:rPr>
              <w:instrText>PAGE</w:instrText>
            </w:r>
            <w:r w:rsidRPr="000E6DD1">
              <w:rPr>
                <w:b/>
                <w:sz w:val="24"/>
              </w:rPr>
              <w:fldChar w:fldCharType="separate"/>
            </w:r>
            <w:r w:rsidRPr="000E6DD1">
              <w:rPr>
                <w:b/>
              </w:rPr>
              <w:t>2</w:t>
            </w:r>
            <w:r w:rsidRPr="000E6DD1">
              <w:rPr>
                <w:b/>
                <w:sz w:val="24"/>
              </w:rPr>
              <w:fldChar w:fldCharType="end"/>
            </w:r>
            <w:r w:rsidRPr="000E6DD1">
              <w:t xml:space="preserve"> / </w:t>
            </w:r>
            <w:r w:rsidRPr="000E6DD1">
              <w:rPr>
                <w:b/>
                <w:sz w:val="24"/>
              </w:rPr>
              <w:fldChar w:fldCharType="begin"/>
            </w:r>
            <w:r>
              <w:rPr>
                <w:b/>
                <w:bCs/>
              </w:rPr>
              <w:instrText>NUMPAGES</w:instrText>
            </w:r>
            <w:r w:rsidRPr="000E6DD1">
              <w:rPr>
                <w:b/>
                <w:sz w:val="24"/>
              </w:rPr>
              <w:fldChar w:fldCharType="separate"/>
            </w:r>
            <w:r>
              <w:rPr>
                <w:b/>
                <w:bCs/>
              </w:rPr>
              <w:t>2</w:t>
            </w:r>
            <w:r w:rsidRPr="000E6DD1">
              <w:rPr>
                <w:b/>
                <w:sz w:val="24"/>
              </w:rPr>
              <w:fldChar w:fldCharType="end"/>
            </w:r>
          </w:p>
        </w:sdtContent>
      </w:sdt>
    </w:sdtContent>
  </w:sdt>
  <w:p w14:paraId="377E827D" w14:textId="77777777" w:rsidR="00D35B76" w:rsidRDefault="00D35B7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5BAF3" w14:textId="77777777" w:rsidR="00C5756B" w:rsidRDefault="00C5756B" w:rsidP="00D35B76">
      <w:pPr>
        <w:spacing w:after="0" w:line="240" w:lineRule="auto"/>
      </w:pPr>
      <w:r>
        <w:separator/>
      </w:r>
    </w:p>
  </w:footnote>
  <w:footnote w:type="continuationSeparator" w:id="0">
    <w:p w14:paraId="04E47E9D" w14:textId="77777777" w:rsidR="00C5756B" w:rsidRDefault="00C5756B" w:rsidP="00D35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A347" w14:textId="3851D2F4" w:rsidR="007A470B" w:rsidRPr="00B510D1" w:rsidRDefault="006357DF" w:rsidP="006357DF">
    <w:pPr>
      <w:pStyle w:val="stBilgi"/>
      <w:tabs>
        <w:tab w:val="left" w:pos="405"/>
      </w:tabs>
    </w:pPr>
    <w:r>
      <w:tab/>
    </w:r>
    <w:r>
      <w:rPr>
        <w:noProof/>
      </w:rPr>
      <w:drawing>
        <wp:inline distT="0" distB="0" distL="0" distR="0" wp14:anchorId="439F8991" wp14:editId="6481E48C">
          <wp:extent cx="862436" cy="552450"/>
          <wp:effectExtent l="0" t="0" r="0" b="0"/>
          <wp:docPr id="583105523" name="Resim 1" descr="COSCO Shipping Line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CO Shipping Lines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8585" cy="56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DC1"/>
    <w:multiLevelType w:val="multilevel"/>
    <w:tmpl w:val="94AC08E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09552B9E"/>
    <w:multiLevelType w:val="hybridMultilevel"/>
    <w:tmpl w:val="F530B5F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EC65F8"/>
    <w:multiLevelType w:val="multilevel"/>
    <w:tmpl w:val="479C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027E3"/>
    <w:multiLevelType w:val="multilevel"/>
    <w:tmpl w:val="4C8AA8F8"/>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91621B"/>
    <w:multiLevelType w:val="multilevel"/>
    <w:tmpl w:val="E9F4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B716D"/>
    <w:multiLevelType w:val="multilevel"/>
    <w:tmpl w:val="5E9E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2E47C6"/>
    <w:multiLevelType w:val="multilevel"/>
    <w:tmpl w:val="922E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1A1254"/>
    <w:multiLevelType w:val="hybridMultilevel"/>
    <w:tmpl w:val="CD6EA7A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A310B7D"/>
    <w:multiLevelType w:val="multilevel"/>
    <w:tmpl w:val="F8D47FB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3809EF"/>
    <w:multiLevelType w:val="multilevel"/>
    <w:tmpl w:val="9E32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2A80CA"/>
    <w:multiLevelType w:val="hybridMultilevel"/>
    <w:tmpl w:val="C68EAE2E"/>
    <w:lvl w:ilvl="0" w:tplc="BC7C89CC">
      <w:start w:val="1"/>
      <w:numFmt w:val="bullet"/>
      <w:lvlText w:val=""/>
      <w:lvlJc w:val="left"/>
      <w:pPr>
        <w:ind w:left="720" w:hanging="360"/>
      </w:pPr>
      <w:rPr>
        <w:rFonts w:ascii="Symbol" w:hAnsi="Symbol" w:hint="default"/>
      </w:rPr>
    </w:lvl>
    <w:lvl w:ilvl="1" w:tplc="EC6EE054">
      <w:start w:val="1"/>
      <w:numFmt w:val="bullet"/>
      <w:lvlText w:val="o"/>
      <w:lvlJc w:val="left"/>
      <w:pPr>
        <w:ind w:left="1440" w:hanging="360"/>
      </w:pPr>
      <w:rPr>
        <w:rFonts w:ascii="Courier New" w:hAnsi="Courier New" w:hint="default"/>
      </w:rPr>
    </w:lvl>
    <w:lvl w:ilvl="2" w:tplc="8B78EFBE">
      <w:start w:val="1"/>
      <w:numFmt w:val="bullet"/>
      <w:lvlText w:val=""/>
      <w:lvlJc w:val="left"/>
      <w:pPr>
        <w:ind w:left="2160" w:hanging="360"/>
      </w:pPr>
      <w:rPr>
        <w:rFonts w:ascii="Wingdings" w:hAnsi="Wingdings" w:hint="default"/>
      </w:rPr>
    </w:lvl>
    <w:lvl w:ilvl="3" w:tplc="D93ED1F6">
      <w:start w:val="1"/>
      <w:numFmt w:val="bullet"/>
      <w:lvlText w:val=""/>
      <w:lvlJc w:val="left"/>
      <w:pPr>
        <w:ind w:left="2880" w:hanging="360"/>
      </w:pPr>
      <w:rPr>
        <w:rFonts w:ascii="Symbol" w:hAnsi="Symbol" w:hint="default"/>
      </w:rPr>
    </w:lvl>
    <w:lvl w:ilvl="4" w:tplc="7C845EFC">
      <w:start w:val="1"/>
      <w:numFmt w:val="bullet"/>
      <w:lvlText w:val="o"/>
      <w:lvlJc w:val="left"/>
      <w:pPr>
        <w:ind w:left="3600" w:hanging="360"/>
      </w:pPr>
      <w:rPr>
        <w:rFonts w:ascii="Courier New" w:hAnsi="Courier New" w:hint="default"/>
      </w:rPr>
    </w:lvl>
    <w:lvl w:ilvl="5" w:tplc="871CA27A">
      <w:start w:val="1"/>
      <w:numFmt w:val="bullet"/>
      <w:lvlText w:val=""/>
      <w:lvlJc w:val="left"/>
      <w:pPr>
        <w:ind w:left="4320" w:hanging="360"/>
      </w:pPr>
      <w:rPr>
        <w:rFonts w:ascii="Wingdings" w:hAnsi="Wingdings" w:hint="default"/>
      </w:rPr>
    </w:lvl>
    <w:lvl w:ilvl="6" w:tplc="A0EAABA4">
      <w:start w:val="1"/>
      <w:numFmt w:val="bullet"/>
      <w:lvlText w:val=""/>
      <w:lvlJc w:val="left"/>
      <w:pPr>
        <w:ind w:left="5040" w:hanging="360"/>
      </w:pPr>
      <w:rPr>
        <w:rFonts w:ascii="Symbol" w:hAnsi="Symbol" w:hint="default"/>
      </w:rPr>
    </w:lvl>
    <w:lvl w:ilvl="7" w:tplc="3A0C3904">
      <w:start w:val="1"/>
      <w:numFmt w:val="bullet"/>
      <w:lvlText w:val="o"/>
      <w:lvlJc w:val="left"/>
      <w:pPr>
        <w:ind w:left="5760" w:hanging="360"/>
      </w:pPr>
      <w:rPr>
        <w:rFonts w:ascii="Courier New" w:hAnsi="Courier New" w:hint="default"/>
      </w:rPr>
    </w:lvl>
    <w:lvl w:ilvl="8" w:tplc="C1DEF200">
      <w:start w:val="1"/>
      <w:numFmt w:val="bullet"/>
      <w:lvlText w:val=""/>
      <w:lvlJc w:val="left"/>
      <w:pPr>
        <w:ind w:left="6480" w:hanging="360"/>
      </w:pPr>
      <w:rPr>
        <w:rFonts w:ascii="Wingdings" w:hAnsi="Wingdings" w:hint="default"/>
      </w:rPr>
    </w:lvl>
  </w:abstractNum>
  <w:abstractNum w:abstractNumId="11" w15:restartNumberingAfterBreak="0">
    <w:nsid w:val="21FF61F1"/>
    <w:multiLevelType w:val="hybridMultilevel"/>
    <w:tmpl w:val="4D18F42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22DF0F1E"/>
    <w:multiLevelType w:val="multilevel"/>
    <w:tmpl w:val="7688C9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DA086D"/>
    <w:multiLevelType w:val="multilevel"/>
    <w:tmpl w:val="1D580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E82EB8"/>
    <w:multiLevelType w:val="multilevel"/>
    <w:tmpl w:val="F1562F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64439FF"/>
    <w:multiLevelType w:val="multilevel"/>
    <w:tmpl w:val="6140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F76527"/>
    <w:multiLevelType w:val="multilevel"/>
    <w:tmpl w:val="885E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515855"/>
    <w:multiLevelType w:val="multilevel"/>
    <w:tmpl w:val="E64E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0463D8"/>
    <w:multiLevelType w:val="multilevel"/>
    <w:tmpl w:val="624E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8F2ED0"/>
    <w:multiLevelType w:val="multilevel"/>
    <w:tmpl w:val="32DC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CB4451"/>
    <w:multiLevelType w:val="multilevel"/>
    <w:tmpl w:val="EB5A8A26"/>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7335A5"/>
    <w:multiLevelType w:val="multilevel"/>
    <w:tmpl w:val="82B04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8927B43"/>
    <w:multiLevelType w:val="multilevel"/>
    <w:tmpl w:val="F97EDA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303789"/>
    <w:multiLevelType w:val="multilevel"/>
    <w:tmpl w:val="92EC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B3658A"/>
    <w:multiLevelType w:val="multilevel"/>
    <w:tmpl w:val="C2E68FD2"/>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3C147A"/>
    <w:multiLevelType w:val="multilevel"/>
    <w:tmpl w:val="8716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B96ECA"/>
    <w:multiLevelType w:val="multilevel"/>
    <w:tmpl w:val="174AD59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7" w15:restartNumberingAfterBreak="0">
    <w:nsid w:val="42130C39"/>
    <w:multiLevelType w:val="multilevel"/>
    <w:tmpl w:val="16EE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5C2F39"/>
    <w:multiLevelType w:val="hybridMultilevel"/>
    <w:tmpl w:val="9B0498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E1B2E5A"/>
    <w:multiLevelType w:val="hybridMultilevel"/>
    <w:tmpl w:val="84E6F6E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0093C8C"/>
    <w:multiLevelType w:val="multilevel"/>
    <w:tmpl w:val="1482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DF404C"/>
    <w:multiLevelType w:val="multilevel"/>
    <w:tmpl w:val="B26ECB3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2" w15:restartNumberingAfterBreak="0">
    <w:nsid w:val="560F40FD"/>
    <w:multiLevelType w:val="multilevel"/>
    <w:tmpl w:val="E636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A204E4"/>
    <w:multiLevelType w:val="multilevel"/>
    <w:tmpl w:val="FADEC382"/>
    <w:lvl w:ilvl="0">
      <w:start w:val="1"/>
      <w:numFmt w:val="decimal"/>
      <w:lvlText w:val="%1."/>
      <w:lvlJc w:val="left"/>
      <w:pPr>
        <w:tabs>
          <w:tab w:val="num" w:pos="360"/>
        </w:tabs>
        <w:ind w:left="360" w:hanging="360"/>
      </w:pPr>
      <w:rPr>
        <w:b/>
      </w:r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5CED3F2E"/>
    <w:multiLevelType w:val="multilevel"/>
    <w:tmpl w:val="1258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577250"/>
    <w:multiLevelType w:val="hybridMultilevel"/>
    <w:tmpl w:val="0D20C22A"/>
    <w:lvl w:ilvl="0" w:tplc="776E33F8">
      <w:start w:val="1"/>
      <w:numFmt w:val="bullet"/>
      <w:lvlText w:val=""/>
      <w:lvlJc w:val="left"/>
      <w:pPr>
        <w:ind w:left="1287" w:hanging="360"/>
      </w:pPr>
      <w:rPr>
        <w:rFonts w:ascii="Symbol" w:hAnsi="Symbol" w:hint="default"/>
      </w:rPr>
    </w:lvl>
    <w:lvl w:ilvl="1" w:tplc="02E6A954">
      <w:start w:val="1"/>
      <w:numFmt w:val="bullet"/>
      <w:lvlText w:val="o"/>
      <w:lvlJc w:val="left"/>
      <w:pPr>
        <w:ind w:left="2007" w:hanging="360"/>
      </w:pPr>
      <w:rPr>
        <w:rFonts w:ascii="Courier New" w:hAnsi="Courier New" w:hint="default"/>
      </w:rPr>
    </w:lvl>
    <w:lvl w:ilvl="2" w:tplc="9B907A4C">
      <w:start w:val="1"/>
      <w:numFmt w:val="bullet"/>
      <w:lvlText w:val=""/>
      <w:lvlJc w:val="left"/>
      <w:pPr>
        <w:ind w:left="2727" w:hanging="360"/>
      </w:pPr>
      <w:rPr>
        <w:rFonts w:ascii="Wingdings" w:hAnsi="Wingdings" w:hint="default"/>
      </w:rPr>
    </w:lvl>
    <w:lvl w:ilvl="3" w:tplc="1C183A9C">
      <w:start w:val="1"/>
      <w:numFmt w:val="bullet"/>
      <w:lvlText w:val=""/>
      <w:lvlJc w:val="left"/>
      <w:pPr>
        <w:ind w:left="3447" w:hanging="360"/>
      </w:pPr>
      <w:rPr>
        <w:rFonts w:ascii="Symbol" w:hAnsi="Symbol" w:hint="default"/>
      </w:rPr>
    </w:lvl>
    <w:lvl w:ilvl="4" w:tplc="D5F2256C">
      <w:start w:val="1"/>
      <w:numFmt w:val="bullet"/>
      <w:lvlText w:val="o"/>
      <w:lvlJc w:val="left"/>
      <w:pPr>
        <w:ind w:left="4167" w:hanging="360"/>
      </w:pPr>
      <w:rPr>
        <w:rFonts w:ascii="Courier New" w:hAnsi="Courier New" w:hint="default"/>
      </w:rPr>
    </w:lvl>
    <w:lvl w:ilvl="5" w:tplc="FB78C25C">
      <w:start w:val="1"/>
      <w:numFmt w:val="bullet"/>
      <w:lvlText w:val=""/>
      <w:lvlJc w:val="left"/>
      <w:pPr>
        <w:ind w:left="4887" w:hanging="360"/>
      </w:pPr>
      <w:rPr>
        <w:rFonts w:ascii="Wingdings" w:hAnsi="Wingdings" w:hint="default"/>
      </w:rPr>
    </w:lvl>
    <w:lvl w:ilvl="6" w:tplc="B3D462BA">
      <w:start w:val="1"/>
      <w:numFmt w:val="bullet"/>
      <w:lvlText w:val=""/>
      <w:lvlJc w:val="left"/>
      <w:pPr>
        <w:ind w:left="5607" w:hanging="360"/>
      </w:pPr>
      <w:rPr>
        <w:rFonts w:ascii="Symbol" w:hAnsi="Symbol" w:hint="default"/>
      </w:rPr>
    </w:lvl>
    <w:lvl w:ilvl="7" w:tplc="EFD6985E">
      <w:start w:val="1"/>
      <w:numFmt w:val="bullet"/>
      <w:lvlText w:val="o"/>
      <w:lvlJc w:val="left"/>
      <w:pPr>
        <w:ind w:left="6327" w:hanging="360"/>
      </w:pPr>
      <w:rPr>
        <w:rFonts w:ascii="Courier New" w:hAnsi="Courier New" w:hint="default"/>
      </w:rPr>
    </w:lvl>
    <w:lvl w:ilvl="8" w:tplc="F2AEA18A">
      <w:start w:val="1"/>
      <w:numFmt w:val="bullet"/>
      <w:lvlText w:val=""/>
      <w:lvlJc w:val="left"/>
      <w:pPr>
        <w:ind w:left="7047" w:hanging="360"/>
      </w:pPr>
      <w:rPr>
        <w:rFonts w:ascii="Wingdings" w:hAnsi="Wingdings" w:hint="default"/>
      </w:rPr>
    </w:lvl>
  </w:abstractNum>
  <w:abstractNum w:abstractNumId="36" w15:restartNumberingAfterBreak="0">
    <w:nsid w:val="602122BB"/>
    <w:multiLevelType w:val="hybridMultilevel"/>
    <w:tmpl w:val="0CD8FA66"/>
    <w:lvl w:ilvl="0" w:tplc="BC64C358">
      <w:start w:val="1"/>
      <w:numFmt w:val="bullet"/>
      <w:lvlText w:val=""/>
      <w:lvlJc w:val="left"/>
      <w:pPr>
        <w:ind w:left="720" w:hanging="360"/>
      </w:pPr>
      <w:rPr>
        <w:rFonts w:ascii="Symbol" w:hAnsi="Symbol" w:hint="default"/>
      </w:rPr>
    </w:lvl>
    <w:lvl w:ilvl="1" w:tplc="BDAC02D0">
      <w:start w:val="1"/>
      <w:numFmt w:val="bullet"/>
      <w:lvlText w:val="o"/>
      <w:lvlJc w:val="left"/>
      <w:pPr>
        <w:ind w:left="1440" w:hanging="360"/>
      </w:pPr>
      <w:rPr>
        <w:rFonts w:ascii="Courier New" w:hAnsi="Courier New" w:hint="default"/>
      </w:rPr>
    </w:lvl>
    <w:lvl w:ilvl="2" w:tplc="1E1A285A">
      <w:start w:val="1"/>
      <w:numFmt w:val="bullet"/>
      <w:lvlText w:val=""/>
      <w:lvlJc w:val="left"/>
      <w:pPr>
        <w:ind w:left="2160" w:hanging="360"/>
      </w:pPr>
      <w:rPr>
        <w:rFonts w:ascii="Wingdings" w:hAnsi="Wingdings" w:hint="default"/>
      </w:rPr>
    </w:lvl>
    <w:lvl w:ilvl="3" w:tplc="8F84294E">
      <w:start w:val="1"/>
      <w:numFmt w:val="bullet"/>
      <w:lvlText w:val=""/>
      <w:lvlJc w:val="left"/>
      <w:pPr>
        <w:ind w:left="2880" w:hanging="360"/>
      </w:pPr>
      <w:rPr>
        <w:rFonts w:ascii="Symbol" w:hAnsi="Symbol" w:hint="default"/>
      </w:rPr>
    </w:lvl>
    <w:lvl w:ilvl="4" w:tplc="F8D47218">
      <w:start w:val="1"/>
      <w:numFmt w:val="bullet"/>
      <w:lvlText w:val="o"/>
      <w:lvlJc w:val="left"/>
      <w:pPr>
        <w:ind w:left="3600" w:hanging="360"/>
      </w:pPr>
      <w:rPr>
        <w:rFonts w:ascii="Courier New" w:hAnsi="Courier New" w:hint="default"/>
      </w:rPr>
    </w:lvl>
    <w:lvl w:ilvl="5" w:tplc="8ACACB0E">
      <w:start w:val="1"/>
      <w:numFmt w:val="bullet"/>
      <w:lvlText w:val=""/>
      <w:lvlJc w:val="left"/>
      <w:pPr>
        <w:ind w:left="4320" w:hanging="360"/>
      </w:pPr>
      <w:rPr>
        <w:rFonts w:ascii="Wingdings" w:hAnsi="Wingdings" w:hint="default"/>
      </w:rPr>
    </w:lvl>
    <w:lvl w:ilvl="6" w:tplc="903490D8">
      <w:start w:val="1"/>
      <w:numFmt w:val="bullet"/>
      <w:lvlText w:val=""/>
      <w:lvlJc w:val="left"/>
      <w:pPr>
        <w:ind w:left="5040" w:hanging="360"/>
      </w:pPr>
      <w:rPr>
        <w:rFonts w:ascii="Symbol" w:hAnsi="Symbol" w:hint="default"/>
      </w:rPr>
    </w:lvl>
    <w:lvl w:ilvl="7" w:tplc="3DBE0BB0">
      <w:start w:val="1"/>
      <w:numFmt w:val="bullet"/>
      <w:lvlText w:val="o"/>
      <w:lvlJc w:val="left"/>
      <w:pPr>
        <w:ind w:left="5760" w:hanging="360"/>
      </w:pPr>
      <w:rPr>
        <w:rFonts w:ascii="Courier New" w:hAnsi="Courier New" w:hint="default"/>
      </w:rPr>
    </w:lvl>
    <w:lvl w:ilvl="8" w:tplc="CA26A7CE">
      <w:start w:val="1"/>
      <w:numFmt w:val="bullet"/>
      <w:lvlText w:val=""/>
      <w:lvlJc w:val="left"/>
      <w:pPr>
        <w:ind w:left="6480" w:hanging="360"/>
      </w:pPr>
      <w:rPr>
        <w:rFonts w:ascii="Wingdings" w:hAnsi="Wingdings" w:hint="default"/>
      </w:rPr>
    </w:lvl>
  </w:abstractNum>
  <w:abstractNum w:abstractNumId="37" w15:restartNumberingAfterBreak="0">
    <w:nsid w:val="642123FE"/>
    <w:multiLevelType w:val="multilevel"/>
    <w:tmpl w:val="E0BA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860A85"/>
    <w:multiLevelType w:val="multilevel"/>
    <w:tmpl w:val="9334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2A1C45"/>
    <w:multiLevelType w:val="multilevel"/>
    <w:tmpl w:val="998E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346B8B"/>
    <w:multiLevelType w:val="hybridMultilevel"/>
    <w:tmpl w:val="1A0485FA"/>
    <w:lvl w:ilvl="0" w:tplc="041F0019">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BE047A8"/>
    <w:multiLevelType w:val="multilevel"/>
    <w:tmpl w:val="6360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1D5D85"/>
    <w:multiLevelType w:val="multilevel"/>
    <w:tmpl w:val="1EA853F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3" w15:restartNumberingAfterBreak="0">
    <w:nsid w:val="6FD054A7"/>
    <w:multiLevelType w:val="hybridMultilevel"/>
    <w:tmpl w:val="D47AFA1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3F31248"/>
    <w:multiLevelType w:val="multilevel"/>
    <w:tmpl w:val="00EC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0D3540"/>
    <w:multiLevelType w:val="hybridMultilevel"/>
    <w:tmpl w:val="C2E43CB2"/>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AFB6B8F"/>
    <w:multiLevelType w:val="hybridMultilevel"/>
    <w:tmpl w:val="210654AA"/>
    <w:lvl w:ilvl="0" w:tplc="655600C4">
      <w:start w:val="1"/>
      <w:numFmt w:val="bullet"/>
      <w:lvlText w:val=""/>
      <w:lvlJc w:val="left"/>
      <w:pPr>
        <w:ind w:left="644" w:hanging="360"/>
      </w:pPr>
      <w:rPr>
        <w:rFonts w:ascii="Symbol" w:hAnsi="Symbol" w:hint="default"/>
      </w:rPr>
    </w:lvl>
    <w:lvl w:ilvl="1" w:tplc="D18A2F2A">
      <w:start w:val="1"/>
      <w:numFmt w:val="bullet"/>
      <w:lvlText w:val="o"/>
      <w:lvlJc w:val="left"/>
      <w:pPr>
        <w:ind w:left="1364" w:hanging="360"/>
      </w:pPr>
      <w:rPr>
        <w:rFonts w:ascii="Courier New" w:hAnsi="Courier New" w:hint="default"/>
      </w:rPr>
    </w:lvl>
    <w:lvl w:ilvl="2" w:tplc="DD4E99CA">
      <w:start w:val="1"/>
      <w:numFmt w:val="bullet"/>
      <w:lvlText w:val=""/>
      <w:lvlJc w:val="left"/>
      <w:pPr>
        <w:ind w:left="2084" w:hanging="360"/>
      </w:pPr>
      <w:rPr>
        <w:rFonts w:ascii="Wingdings" w:hAnsi="Wingdings" w:hint="default"/>
      </w:rPr>
    </w:lvl>
    <w:lvl w:ilvl="3" w:tplc="6E9E3B06">
      <w:start w:val="1"/>
      <w:numFmt w:val="bullet"/>
      <w:lvlText w:val=""/>
      <w:lvlJc w:val="left"/>
      <w:pPr>
        <w:ind w:left="2804" w:hanging="360"/>
      </w:pPr>
      <w:rPr>
        <w:rFonts w:ascii="Symbol" w:hAnsi="Symbol" w:hint="default"/>
      </w:rPr>
    </w:lvl>
    <w:lvl w:ilvl="4" w:tplc="E39C52EA">
      <w:start w:val="1"/>
      <w:numFmt w:val="bullet"/>
      <w:lvlText w:val="o"/>
      <w:lvlJc w:val="left"/>
      <w:pPr>
        <w:ind w:left="3524" w:hanging="360"/>
      </w:pPr>
      <w:rPr>
        <w:rFonts w:ascii="Courier New" w:hAnsi="Courier New" w:hint="default"/>
      </w:rPr>
    </w:lvl>
    <w:lvl w:ilvl="5" w:tplc="5A54A77C">
      <w:start w:val="1"/>
      <w:numFmt w:val="bullet"/>
      <w:lvlText w:val=""/>
      <w:lvlJc w:val="left"/>
      <w:pPr>
        <w:ind w:left="4244" w:hanging="360"/>
      </w:pPr>
      <w:rPr>
        <w:rFonts w:ascii="Wingdings" w:hAnsi="Wingdings" w:hint="default"/>
      </w:rPr>
    </w:lvl>
    <w:lvl w:ilvl="6" w:tplc="CF8CB424">
      <w:start w:val="1"/>
      <w:numFmt w:val="bullet"/>
      <w:lvlText w:val=""/>
      <w:lvlJc w:val="left"/>
      <w:pPr>
        <w:ind w:left="4964" w:hanging="360"/>
      </w:pPr>
      <w:rPr>
        <w:rFonts w:ascii="Symbol" w:hAnsi="Symbol" w:hint="default"/>
      </w:rPr>
    </w:lvl>
    <w:lvl w:ilvl="7" w:tplc="71D8EFB2">
      <w:start w:val="1"/>
      <w:numFmt w:val="bullet"/>
      <w:lvlText w:val="o"/>
      <w:lvlJc w:val="left"/>
      <w:pPr>
        <w:ind w:left="5684" w:hanging="360"/>
      </w:pPr>
      <w:rPr>
        <w:rFonts w:ascii="Courier New" w:hAnsi="Courier New" w:hint="default"/>
      </w:rPr>
    </w:lvl>
    <w:lvl w:ilvl="8" w:tplc="22DCC7BC">
      <w:start w:val="1"/>
      <w:numFmt w:val="bullet"/>
      <w:lvlText w:val=""/>
      <w:lvlJc w:val="left"/>
      <w:pPr>
        <w:ind w:left="6404" w:hanging="360"/>
      </w:pPr>
      <w:rPr>
        <w:rFonts w:ascii="Wingdings" w:hAnsi="Wingdings" w:hint="default"/>
      </w:rPr>
    </w:lvl>
  </w:abstractNum>
  <w:num w:numId="1" w16cid:durableId="321587602">
    <w:abstractNumId w:val="35"/>
  </w:num>
  <w:num w:numId="2" w16cid:durableId="906720615">
    <w:abstractNumId w:val="13"/>
  </w:num>
  <w:num w:numId="3" w16cid:durableId="1624077638">
    <w:abstractNumId w:val="46"/>
  </w:num>
  <w:num w:numId="4" w16cid:durableId="1999534428">
    <w:abstractNumId w:val="10"/>
  </w:num>
  <w:num w:numId="5" w16cid:durableId="357894196">
    <w:abstractNumId w:val="36"/>
  </w:num>
  <w:num w:numId="6" w16cid:durableId="1174416038">
    <w:abstractNumId w:val="12"/>
  </w:num>
  <w:num w:numId="7" w16cid:durableId="1790665906">
    <w:abstractNumId w:val="37"/>
  </w:num>
  <w:num w:numId="8" w16cid:durableId="774982663">
    <w:abstractNumId w:val="16"/>
  </w:num>
  <w:num w:numId="9" w16cid:durableId="327682300">
    <w:abstractNumId w:val="4"/>
  </w:num>
  <w:num w:numId="10" w16cid:durableId="613756801">
    <w:abstractNumId w:val="38"/>
  </w:num>
  <w:num w:numId="11" w16cid:durableId="1568958896">
    <w:abstractNumId w:val="19"/>
  </w:num>
  <w:num w:numId="12" w16cid:durableId="370158370">
    <w:abstractNumId w:val="27"/>
  </w:num>
  <w:num w:numId="13" w16cid:durableId="1198616107">
    <w:abstractNumId w:val="2"/>
  </w:num>
  <w:num w:numId="14" w16cid:durableId="193006318">
    <w:abstractNumId w:val="25"/>
  </w:num>
  <w:num w:numId="15" w16cid:durableId="365720592">
    <w:abstractNumId w:val="23"/>
  </w:num>
  <w:num w:numId="16" w16cid:durableId="2040544010">
    <w:abstractNumId w:val="18"/>
  </w:num>
  <w:num w:numId="17" w16cid:durableId="270556168">
    <w:abstractNumId w:val="30"/>
  </w:num>
  <w:num w:numId="18" w16cid:durableId="429085204">
    <w:abstractNumId w:val="33"/>
  </w:num>
  <w:num w:numId="19" w16cid:durableId="887378585">
    <w:abstractNumId w:val="20"/>
  </w:num>
  <w:num w:numId="20" w16cid:durableId="2132018845">
    <w:abstractNumId w:val="43"/>
  </w:num>
  <w:num w:numId="21" w16cid:durableId="1385713392">
    <w:abstractNumId w:val="1"/>
  </w:num>
  <w:num w:numId="22" w16cid:durableId="1607998974">
    <w:abstractNumId w:val="40"/>
  </w:num>
  <w:num w:numId="23" w16cid:durableId="193884227">
    <w:abstractNumId w:val="3"/>
  </w:num>
  <w:num w:numId="24" w16cid:durableId="946736675">
    <w:abstractNumId w:val="24"/>
  </w:num>
  <w:num w:numId="25" w16cid:durableId="419759312">
    <w:abstractNumId w:val="22"/>
  </w:num>
  <w:num w:numId="26" w16cid:durableId="1308514561">
    <w:abstractNumId w:val="21"/>
  </w:num>
  <w:num w:numId="27" w16cid:durableId="1725443140">
    <w:abstractNumId w:val="32"/>
  </w:num>
  <w:num w:numId="28" w16cid:durableId="300118606">
    <w:abstractNumId w:val="42"/>
  </w:num>
  <w:num w:numId="29" w16cid:durableId="1420564385">
    <w:abstractNumId w:val="26"/>
  </w:num>
  <w:num w:numId="30" w16cid:durableId="435756082">
    <w:abstractNumId w:val="5"/>
  </w:num>
  <w:num w:numId="31" w16cid:durableId="761535055">
    <w:abstractNumId w:val="31"/>
  </w:num>
  <w:num w:numId="32" w16cid:durableId="2083870268">
    <w:abstractNumId w:val="0"/>
  </w:num>
  <w:num w:numId="33" w16cid:durableId="218711497">
    <w:abstractNumId w:val="29"/>
  </w:num>
  <w:num w:numId="34" w16cid:durableId="568420303">
    <w:abstractNumId w:val="14"/>
  </w:num>
  <w:num w:numId="35" w16cid:durableId="1587349358">
    <w:abstractNumId w:val="8"/>
  </w:num>
  <w:num w:numId="36" w16cid:durableId="909074141">
    <w:abstractNumId w:val="28"/>
  </w:num>
  <w:num w:numId="37" w16cid:durableId="1954827209">
    <w:abstractNumId w:val="11"/>
  </w:num>
  <w:num w:numId="38" w16cid:durableId="1665275243">
    <w:abstractNumId w:val="6"/>
  </w:num>
  <w:num w:numId="39" w16cid:durableId="2054185829">
    <w:abstractNumId w:val="7"/>
  </w:num>
  <w:num w:numId="40" w16cid:durableId="1584603380">
    <w:abstractNumId w:val="45"/>
  </w:num>
  <w:num w:numId="41" w16cid:durableId="399134960">
    <w:abstractNumId w:val="6"/>
  </w:num>
  <w:num w:numId="42" w16cid:durableId="2103256472">
    <w:abstractNumId w:val="15"/>
  </w:num>
  <w:num w:numId="43" w16cid:durableId="1644046355">
    <w:abstractNumId w:val="39"/>
  </w:num>
  <w:num w:numId="44" w16cid:durableId="275794006">
    <w:abstractNumId w:val="9"/>
  </w:num>
  <w:num w:numId="45" w16cid:durableId="1574855625">
    <w:abstractNumId w:val="34"/>
  </w:num>
  <w:num w:numId="46" w16cid:durableId="448087904">
    <w:abstractNumId w:val="44"/>
  </w:num>
  <w:num w:numId="47" w16cid:durableId="1949197105">
    <w:abstractNumId w:val="41"/>
  </w:num>
  <w:num w:numId="48" w16cid:durableId="1593197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511"/>
    <w:rsid w:val="00006EFA"/>
    <w:rsid w:val="00022359"/>
    <w:rsid w:val="000661C8"/>
    <w:rsid w:val="00070CA3"/>
    <w:rsid w:val="00071658"/>
    <w:rsid w:val="00072026"/>
    <w:rsid w:val="00076876"/>
    <w:rsid w:val="000B5F26"/>
    <w:rsid w:val="000D6E65"/>
    <w:rsid w:val="000E61FF"/>
    <w:rsid w:val="000E6DD1"/>
    <w:rsid w:val="00121071"/>
    <w:rsid w:val="00132631"/>
    <w:rsid w:val="00174516"/>
    <w:rsid w:val="001E245D"/>
    <w:rsid w:val="001E3FE3"/>
    <w:rsid w:val="00210F3D"/>
    <w:rsid w:val="00222748"/>
    <w:rsid w:val="00235C43"/>
    <w:rsid w:val="0023696D"/>
    <w:rsid w:val="00244F98"/>
    <w:rsid w:val="00254A16"/>
    <w:rsid w:val="00273511"/>
    <w:rsid w:val="0028043E"/>
    <w:rsid w:val="00280C8B"/>
    <w:rsid w:val="002B0F5C"/>
    <w:rsid w:val="002B11F0"/>
    <w:rsid w:val="002E1476"/>
    <w:rsid w:val="002E3A21"/>
    <w:rsid w:val="002F375B"/>
    <w:rsid w:val="002F7CA1"/>
    <w:rsid w:val="00300EDE"/>
    <w:rsid w:val="00304586"/>
    <w:rsid w:val="00312E58"/>
    <w:rsid w:val="00316132"/>
    <w:rsid w:val="00327AFB"/>
    <w:rsid w:val="00333382"/>
    <w:rsid w:val="00344D44"/>
    <w:rsid w:val="003571DF"/>
    <w:rsid w:val="00370F48"/>
    <w:rsid w:val="003811EB"/>
    <w:rsid w:val="00393A01"/>
    <w:rsid w:val="00393E38"/>
    <w:rsid w:val="003C0510"/>
    <w:rsid w:val="00405DCB"/>
    <w:rsid w:val="004243C3"/>
    <w:rsid w:val="00445155"/>
    <w:rsid w:val="0044532F"/>
    <w:rsid w:val="004724BF"/>
    <w:rsid w:val="00493D05"/>
    <w:rsid w:val="0049527D"/>
    <w:rsid w:val="004A5680"/>
    <w:rsid w:val="004C4482"/>
    <w:rsid w:val="004D41D0"/>
    <w:rsid w:val="004D629C"/>
    <w:rsid w:val="004E58DA"/>
    <w:rsid w:val="004F1FBA"/>
    <w:rsid w:val="004F3606"/>
    <w:rsid w:val="00502844"/>
    <w:rsid w:val="00507B05"/>
    <w:rsid w:val="0051660F"/>
    <w:rsid w:val="00523669"/>
    <w:rsid w:val="00524D0C"/>
    <w:rsid w:val="00531F15"/>
    <w:rsid w:val="00556EEE"/>
    <w:rsid w:val="0056276C"/>
    <w:rsid w:val="00567EFC"/>
    <w:rsid w:val="005B0897"/>
    <w:rsid w:val="005B7BCD"/>
    <w:rsid w:val="005E1517"/>
    <w:rsid w:val="006357DF"/>
    <w:rsid w:val="00655E1A"/>
    <w:rsid w:val="00696C2C"/>
    <w:rsid w:val="006A2BC6"/>
    <w:rsid w:val="006D2AD4"/>
    <w:rsid w:val="006E1041"/>
    <w:rsid w:val="006F2D93"/>
    <w:rsid w:val="00704242"/>
    <w:rsid w:val="0072219C"/>
    <w:rsid w:val="007331A1"/>
    <w:rsid w:val="007336BC"/>
    <w:rsid w:val="00772C0E"/>
    <w:rsid w:val="00773CB2"/>
    <w:rsid w:val="007A1B08"/>
    <w:rsid w:val="007A2A52"/>
    <w:rsid w:val="007A470B"/>
    <w:rsid w:val="007C7BA5"/>
    <w:rsid w:val="007D01F4"/>
    <w:rsid w:val="007E6294"/>
    <w:rsid w:val="00802C23"/>
    <w:rsid w:val="008276E4"/>
    <w:rsid w:val="00830BCA"/>
    <w:rsid w:val="00843229"/>
    <w:rsid w:val="00852003"/>
    <w:rsid w:val="00870A21"/>
    <w:rsid w:val="00875A74"/>
    <w:rsid w:val="00882E3E"/>
    <w:rsid w:val="008835C4"/>
    <w:rsid w:val="008C3156"/>
    <w:rsid w:val="008C75AB"/>
    <w:rsid w:val="008E577B"/>
    <w:rsid w:val="009028E2"/>
    <w:rsid w:val="00917CD8"/>
    <w:rsid w:val="00922183"/>
    <w:rsid w:val="009241DE"/>
    <w:rsid w:val="00927C3F"/>
    <w:rsid w:val="00932305"/>
    <w:rsid w:val="0094351A"/>
    <w:rsid w:val="00954926"/>
    <w:rsid w:val="00964C0B"/>
    <w:rsid w:val="0099026C"/>
    <w:rsid w:val="009B2078"/>
    <w:rsid w:val="009C49AD"/>
    <w:rsid w:val="009E3058"/>
    <w:rsid w:val="009F13BC"/>
    <w:rsid w:val="009F7CE0"/>
    <w:rsid w:val="00A037F8"/>
    <w:rsid w:val="00A42A24"/>
    <w:rsid w:val="00A7043C"/>
    <w:rsid w:val="00A724F3"/>
    <w:rsid w:val="00A737C3"/>
    <w:rsid w:val="00AA5EA9"/>
    <w:rsid w:val="00AB2320"/>
    <w:rsid w:val="00AB7C7B"/>
    <w:rsid w:val="00AD5D80"/>
    <w:rsid w:val="00AD76D0"/>
    <w:rsid w:val="00B33429"/>
    <w:rsid w:val="00B33EB2"/>
    <w:rsid w:val="00B3706C"/>
    <w:rsid w:val="00B510D1"/>
    <w:rsid w:val="00B5244A"/>
    <w:rsid w:val="00B83F1D"/>
    <w:rsid w:val="00B93CB7"/>
    <w:rsid w:val="00B97FA3"/>
    <w:rsid w:val="00BB0EDF"/>
    <w:rsid w:val="00BC372A"/>
    <w:rsid w:val="00BE570E"/>
    <w:rsid w:val="00BF1F91"/>
    <w:rsid w:val="00C06489"/>
    <w:rsid w:val="00C2077C"/>
    <w:rsid w:val="00C2087C"/>
    <w:rsid w:val="00C22A77"/>
    <w:rsid w:val="00C35C0B"/>
    <w:rsid w:val="00C50ED2"/>
    <w:rsid w:val="00C5701F"/>
    <w:rsid w:val="00C5756B"/>
    <w:rsid w:val="00C70E87"/>
    <w:rsid w:val="00C71BB0"/>
    <w:rsid w:val="00C9283A"/>
    <w:rsid w:val="00CA043A"/>
    <w:rsid w:val="00CB4EF8"/>
    <w:rsid w:val="00CB58C3"/>
    <w:rsid w:val="00CC06AD"/>
    <w:rsid w:val="00CC66E3"/>
    <w:rsid w:val="00CE1EA4"/>
    <w:rsid w:val="00CE4BF2"/>
    <w:rsid w:val="00CE6EF7"/>
    <w:rsid w:val="00CF0DD2"/>
    <w:rsid w:val="00D02270"/>
    <w:rsid w:val="00D03953"/>
    <w:rsid w:val="00D13B9E"/>
    <w:rsid w:val="00D35B76"/>
    <w:rsid w:val="00D466D0"/>
    <w:rsid w:val="00D55F1B"/>
    <w:rsid w:val="00D66F9B"/>
    <w:rsid w:val="00D80B85"/>
    <w:rsid w:val="00DB088C"/>
    <w:rsid w:val="00DB21C1"/>
    <w:rsid w:val="00DD4B35"/>
    <w:rsid w:val="00E02966"/>
    <w:rsid w:val="00E06888"/>
    <w:rsid w:val="00E22C0A"/>
    <w:rsid w:val="00E26B79"/>
    <w:rsid w:val="00E3724F"/>
    <w:rsid w:val="00E70238"/>
    <w:rsid w:val="00E849AC"/>
    <w:rsid w:val="00EA23C1"/>
    <w:rsid w:val="00EE02B4"/>
    <w:rsid w:val="00EE5F82"/>
    <w:rsid w:val="00F23E02"/>
    <w:rsid w:val="00F27968"/>
    <w:rsid w:val="00F642D5"/>
    <w:rsid w:val="00FA2E6B"/>
    <w:rsid w:val="00FA4FFD"/>
    <w:rsid w:val="00FD743B"/>
    <w:rsid w:val="00FE03B3"/>
    <w:rsid w:val="035802C7"/>
    <w:rsid w:val="0732FD6F"/>
    <w:rsid w:val="08295878"/>
    <w:rsid w:val="0F5C72FF"/>
    <w:rsid w:val="10C44906"/>
    <w:rsid w:val="14349DFC"/>
    <w:rsid w:val="2214B98C"/>
    <w:rsid w:val="2F6C2C25"/>
    <w:rsid w:val="31A87910"/>
    <w:rsid w:val="3913B07C"/>
    <w:rsid w:val="3BA3AA43"/>
    <w:rsid w:val="3BCA6F91"/>
    <w:rsid w:val="57F87707"/>
    <w:rsid w:val="5F77374D"/>
    <w:rsid w:val="615F1ECC"/>
    <w:rsid w:val="6DFAB022"/>
    <w:rsid w:val="7661C169"/>
    <w:rsid w:val="782469CC"/>
    <w:rsid w:val="7BCA6FE4"/>
    <w:rsid w:val="7DDF4E50"/>
    <w:rsid w:val="7E2E7697"/>
    <w:rsid w:val="7E42A5F7"/>
    <w:rsid w:val="7EA8B8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027C5"/>
  <w15:chartTrackingRefBased/>
  <w15:docId w15:val="{65F93423-C8E4-4249-BB12-C5BD3113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35B7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35B76"/>
  </w:style>
  <w:style w:type="paragraph" w:styleId="AltBilgi">
    <w:name w:val="footer"/>
    <w:basedOn w:val="Normal"/>
    <w:link w:val="AltBilgiChar"/>
    <w:uiPriority w:val="99"/>
    <w:unhideWhenUsed/>
    <w:rsid w:val="00D35B7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35B76"/>
  </w:style>
  <w:style w:type="table" w:styleId="TabloKlavuzu">
    <w:name w:val="Table Grid"/>
    <w:basedOn w:val="NormalTablo"/>
    <w:uiPriority w:val="39"/>
    <w:rsid w:val="00722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06489"/>
    <w:pPr>
      <w:ind w:left="720"/>
      <w:contextualSpacing/>
    </w:pPr>
  </w:style>
  <w:style w:type="paragraph" w:styleId="AklamaMetni">
    <w:name w:val="annotation text"/>
    <w:basedOn w:val="Normal"/>
    <w:link w:val="AklamaMetniChar"/>
    <w:uiPriority w:val="99"/>
    <w:unhideWhenUsed/>
    <w:rsid w:val="00917CD8"/>
    <w:pPr>
      <w:spacing w:after="0" w:line="240" w:lineRule="auto"/>
      <w:jc w:val="both"/>
    </w:pPr>
    <w:rPr>
      <w:rFonts w:ascii="Times New Roman" w:hAnsi="Times New Roman"/>
      <w:sz w:val="20"/>
      <w:szCs w:val="20"/>
    </w:rPr>
  </w:style>
  <w:style w:type="character" w:customStyle="1" w:styleId="AklamaMetniChar">
    <w:name w:val="Açıklama Metni Char"/>
    <w:basedOn w:val="VarsaylanParagrafYazTipi"/>
    <w:link w:val="AklamaMetni"/>
    <w:uiPriority w:val="99"/>
    <w:rsid w:val="00917CD8"/>
    <w:rPr>
      <w:rFonts w:ascii="Times New Roman" w:hAnsi="Times New Roman"/>
      <w:sz w:val="20"/>
      <w:szCs w:val="20"/>
    </w:rPr>
  </w:style>
  <w:style w:type="character" w:styleId="AklamaBavurusu">
    <w:name w:val="annotation reference"/>
    <w:basedOn w:val="VarsaylanParagrafYazTipi"/>
    <w:uiPriority w:val="99"/>
    <w:semiHidden/>
    <w:unhideWhenUsed/>
    <w:rsid w:val="00917CD8"/>
    <w:rPr>
      <w:sz w:val="16"/>
      <w:szCs w:val="16"/>
    </w:rPr>
  </w:style>
  <w:style w:type="paragraph" w:styleId="BalonMetni">
    <w:name w:val="Balloon Text"/>
    <w:basedOn w:val="Normal"/>
    <w:link w:val="BalonMetniChar"/>
    <w:uiPriority w:val="99"/>
    <w:semiHidden/>
    <w:unhideWhenUsed/>
    <w:rsid w:val="00917CD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17CD8"/>
    <w:rPr>
      <w:rFonts w:ascii="Segoe UI" w:hAnsi="Segoe UI" w:cs="Segoe UI"/>
      <w:sz w:val="18"/>
      <w:szCs w:val="18"/>
    </w:rPr>
  </w:style>
  <w:style w:type="character" w:styleId="Kpr">
    <w:name w:val="Hyperlink"/>
    <w:basedOn w:val="VarsaylanParagrafYazTipi"/>
    <w:uiPriority w:val="99"/>
    <w:unhideWhenUsed/>
    <w:rsid w:val="00875A74"/>
    <w:rPr>
      <w:color w:val="0563C1" w:themeColor="hyperlink"/>
      <w:u w:val="single"/>
    </w:rPr>
  </w:style>
  <w:style w:type="paragraph" w:styleId="AklamaKonusu">
    <w:name w:val="annotation subject"/>
    <w:basedOn w:val="AklamaMetni"/>
    <w:next w:val="AklamaMetni"/>
    <w:link w:val="AklamaKonusuChar"/>
    <w:uiPriority w:val="99"/>
    <w:semiHidden/>
    <w:unhideWhenUsed/>
    <w:rsid w:val="00300EDE"/>
    <w:pPr>
      <w:spacing w:after="160"/>
      <w:jc w:val="left"/>
    </w:pPr>
    <w:rPr>
      <w:rFonts w:asciiTheme="minorHAnsi" w:hAnsiTheme="minorHAnsi"/>
      <w:b/>
      <w:bCs/>
    </w:rPr>
  </w:style>
  <w:style w:type="character" w:customStyle="1" w:styleId="AklamaKonusuChar">
    <w:name w:val="Açıklama Konusu Char"/>
    <w:basedOn w:val="AklamaMetniChar"/>
    <w:link w:val="AklamaKonusu"/>
    <w:uiPriority w:val="99"/>
    <w:semiHidden/>
    <w:rsid w:val="00300EDE"/>
    <w:rPr>
      <w:rFonts w:ascii="Times New Roman" w:hAnsi="Times New Roman"/>
      <w:b/>
      <w:bCs/>
      <w:sz w:val="20"/>
      <w:szCs w:val="20"/>
    </w:rPr>
  </w:style>
  <w:style w:type="character" w:styleId="Gl">
    <w:name w:val="Strong"/>
    <w:basedOn w:val="VarsaylanParagrafYazTipi"/>
    <w:uiPriority w:val="22"/>
    <w:qFormat/>
    <w:rsid w:val="00C70E87"/>
    <w:rPr>
      <w:b/>
      <w:bCs/>
    </w:rPr>
  </w:style>
  <w:style w:type="character" w:customStyle="1" w:styleId="KararKanunmetniChar">
    <w:name w:val="Karar / Kanun metni Char"/>
    <w:basedOn w:val="VarsaylanParagrafYazTipi"/>
    <w:link w:val="KararKanunmetni"/>
    <w:locked/>
    <w:rsid w:val="001E3FE3"/>
    <w:rPr>
      <w:rFonts w:ascii="Times New Roman" w:hAnsi="Times New Roman" w:cs="Times New Roman"/>
      <w:i/>
      <w:sz w:val="23"/>
    </w:rPr>
  </w:style>
  <w:style w:type="paragraph" w:customStyle="1" w:styleId="KararKanunmetni">
    <w:name w:val="Karar / Kanun metni"/>
    <w:basedOn w:val="Normal"/>
    <w:link w:val="KararKanunmetniChar"/>
    <w:qFormat/>
    <w:rsid w:val="001E3FE3"/>
    <w:pPr>
      <w:spacing w:after="200" w:line="360" w:lineRule="auto"/>
      <w:ind w:left="284" w:right="282"/>
      <w:jc w:val="both"/>
    </w:pPr>
    <w:rPr>
      <w:rFonts w:ascii="Times New Roman" w:hAnsi="Times New Roman" w:cs="Times New Roman"/>
      <w:i/>
      <w:sz w:val="23"/>
    </w:rPr>
  </w:style>
  <w:style w:type="character" w:customStyle="1" w:styleId="zmlenmeyenBahsetme1">
    <w:name w:val="Çözümlenmeyen Bahsetme1"/>
    <w:basedOn w:val="VarsaylanParagrafYazTipi"/>
    <w:uiPriority w:val="99"/>
    <w:semiHidden/>
    <w:unhideWhenUsed/>
    <w:rsid w:val="007336BC"/>
    <w:rPr>
      <w:color w:val="605E5C"/>
      <w:shd w:val="clear" w:color="auto" w:fill="E1DFDD"/>
    </w:rPr>
  </w:style>
  <w:style w:type="paragraph" w:styleId="Dzeltme">
    <w:name w:val="Revision"/>
    <w:hidden/>
    <w:uiPriority w:val="99"/>
    <w:semiHidden/>
    <w:rsid w:val="00502844"/>
    <w:pPr>
      <w:spacing w:after="0" w:line="240" w:lineRule="auto"/>
    </w:pPr>
  </w:style>
  <w:style w:type="character" w:styleId="zmlenmeyenBahsetme">
    <w:name w:val="Unresolved Mention"/>
    <w:basedOn w:val="VarsaylanParagrafYazTipi"/>
    <w:uiPriority w:val="99"/>
    <w:semiHidden/>
    <w:unhideWhenUsed/>
    <w:rsid w:val="00495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874019">
      <w:bodyDiv w:val="1"/>
      <w:marLeft w:val="0"/>
      <w:marRight w:val="0"/>
      <w:marTop w:val="0"/>
      <w:marBottom w:val="0"/>
      <w:divBdr>
        <w:top w:val="none" w:sz="0" w:space="0" w:color="auto"/>
        <w:left w:val="none" w:sz="0" w:space="0" w:color="auto"/>
        <w:bottom w:val="none" w:sz="0" w:space="0" w:color="auto"/>
        <w:right w:val="none" w:sz="0" w:space="0" w:color="auto"/>
      </w:divBdr>
    </w:div>
    <w:div w:id="151873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co@hs01.kep.tr"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061D1963826342BE04CA78C14850C5" ma:contentTypeVersion="19" ma:contentTypeDescription="Create a new document." ma:contentTypeScope="" ma:versionID="de33b665268f899d6b91b0e3c6550696">
  <xsd:schema xmlns:xsd="http://www.w3.org/2001/XMLSchema" xmlns:xs="http://www.w3.org/2001/XMLSchema" xmlns:p="http://schemas.microsoft.com/office/2006/metadata/properties" xmlns:ns2="15345cb0-4df3-4e63-8127-79b6529b765e" xmlns:ns3="8057fd46-9220-43ba-aa28-57d3386bea8b" targetNamespace="http://schemas.microsoft.com/office/2006/metadata/properties" ma:root="true" ma:fieldsID="a430b333f86f47487f95fb3d48a3c9c0" ns2:_="" ns3:_="">
    <xsd:import namespace="15345cb0-4df3-4e63-8127-79b6529b765e"/>
    <xsd:import namespace="8057fd46-9220-43ba-aa28-57d3386bea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45cb0-4df3-4e63-8127-79b6529b7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7d3ae16-01f3-4e34-b70f-161bf76553a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7fd46-9220-43ba-aa28-57d3386bea8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30b6309-da57-43fc-a19b-b211a121dee2}" ma:internalName="TaxCatchAll" ma:showField="CatchAllData" ma:web="8057fd46-9220-43ba-aa28-57d3386bea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345cb0-4df3-4e63-8127-79b6529b765e">
      <Terms xmlns="http://schemas.microsoft.com/office/infopath/2007/PartnerControls"/>
    </lcf76f155ced4ddcb4097134ff3c332f>
    <TaxCatchAll xmlns="8057fd46-9220-43ba-aa28-57d3386bea8b" xsi:nil="true"/>
  </documentManagement>
</p:properties>
</file>

<file path=customXml/itemProps1.xml><?xml version="1.0" encoding="utf-8"?>
<ds:datastoreItem xmlns:ds="http://schemas.openxmlformats.org/officeDocument/2006/customXml" ds:itemID="{719F5050-61C3-497E-B322-2364D065CCEB}">
  <ds:schemaRefs>
    <ds:schemaRef ds:uri="http://schemas.openxmlformats.org/officeDocument/2006/bibliography"/>
  </ds:schemaRefs>
</ds:datastoreItem>
</file>

<file path=customXml/itemProps2.xml><?xml version="1.0" encoding="utf-8"?>
<ds:datastoreItem xmlns:ds="http://schemas.openxmlformats.org/officeDocument/2006/customXml" ds:itemID="{C4CF4D14-6661-49EA-8CBF-7981A87AE968}"/>
</file>

<file path=customXml/itemProps3.xml><?xml version="1.0" encoding="utf-8"?>
<ds:datastoreItem xmlns:ds="http://schemas.openxmlformats.org/officeDocument/2006/customXml" ds:itemID="{0E202247-ACDF-4742-AA53-F3B81AD9B248}"/>
</file>

<file path=customXml/itemProps4.xml><?xml version="1.0" encoding="utf-8"?>
<ds:datastoreItem xmlns:ds="http://schemas.openxmlformats.org/officeDocument/2006/customXml" ds:itemID="{AAE06E3A-95F1-40DB-A36A-0FDD2AC55C31}"/>
</file>

<file path=docProps/app.xml><?xml version="1.0" encoding="utf-8"?>
<Properties xmlns="http://schemas.openxmlformats.org/officeDocument/2006/extended-properties" xmlns:vt="http://schemas.openxmlformats.org/officeDocument/2006/docPropsVTypes">
  <Template>Normal</Template>
  <TotalTime>4</TotalTime>
  <Pages>3</Pages>
  <Words>848</Words>
  <Characters>4835</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kamil@gencpartners.com.tr</dc:creator>
  <cp:keywords/>
  <dc:description/>
  <cp:lastModifiedBy>Nesilbetul</cp:lastModifiedBy>
  <cp:revision>3</cp:revision>
  <dcterms:created xsi:type="dcterms:W3CDTF">2026-02-20T09:58:00Z</dcterms:created>
  <dcterms:modified xsi:type="dcterms:W3CDTF">2026-02-20T11:20:00Z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0x01010094061D1963826342BE04CA78C14850C5</vt:lpwstr>
  </property>
</Properties>
</file>